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58" w:rsidRDefault="004A5958">
      <w:pPr>
        <w:pStyle w:val="Heading1"/>
        <w:rPr>
          <w:sz w:val="24"/>
        </w:rPr>
      </w:pPr>
      <w:r>
        <w:rPr>
          <w:sz w:val="24"/>
          <w:u w:val="single"/>
        </w:rPr>
        <w:t>Training Title and Description</w:t>
      </w:r>
      <w:r>
        <w:rPr>
          <w:sz w:val="24"/>
        </w:rPr>
        <w:t xml:space="preserve">:  </w:t>
      </w:r>
    </w:p>
    <w:p w:rsidR="004A5958" w:rsidRDefault="004A5958">
      <w:pPr>
        <w:pStyle w:val="Heading1"/>
        <w:rPr>
          <w:sz w:val="24"/>
        </w:rPr>
      </w:pPr>
    </w:p>
    <w:p w:rsidR="00992B3D" w:rsidRDefault="00992B3D" w:rsidP="00992B3D">
      <w:pPr>
        <w:rPr>
          <w:rFonts w:ascii="Tahoma" w:hAnsi="Tahoma" w:cs="Tahoma"/>
          <w:sz w:val="16"/>
          <w:szCs w:val="16"/>
        </w:rPr>
      </w:pPr>
      <w:r>
        <w:rPr>
          <w:b/>
          <w:u w:val="single"/>
        </w:rPr>
        <w:t>Teaching Social Emotional Skills-How To Teach Beyond Happy and Sad</w:t>
      </w:r>
      <w:r w:rsidRPr="00AE398F">
        <w:rPr>
          <w:rFonts w:ascii="Tahoma" w:hAnsi="Tahoma" w:cs="Tahoma"/>
          <w:sz w:val="16"/>
          <w:szCs w:val="16"/>
        </w:rPr>
        <w:t xml:space="preserve"> </w:t>
      </w:r>
    </w:p>
    <w:p w:rsidR="00992B3D" w:rsidRDefault="00992B3D" w:rsidP="00992B3D">
      <w:pPr>
        <w:rPr>
          <w:rFonts w:ascii="Tahoma" w:hAnsi="Tahoma" w:cs="Tahoma"/>
          <w:sz w:val="16"/>
          <w:szCs w:val="16"/>
        </w:rPr>
      </w:pPr>
    </w:p>
    <w:p w:rsidR="00992B3D" w:rsidRPr="00AE398F" w:rsidRDefault="00992B3D" w:rsidP="00992B3D">
      <w:pPr>
        <w:rPr>
          <w:b/>
          <w:u w:val="single"/>
        </w:rPr>
      </w:pPr>
      <w:r w:rsidRPr="00AE398F">
        <w:rPr>
          <w:rFonts w:ascii="Tahoma" w:eastAsia="Calibri" w:hAnsi="Tahoma" w:cs="Tahoma"/>
        </w:rPr>
        <w:t>This workshop will help you discover new ways to add Social-Emotional</w:t>
      </w:r>
      <w:r>
        <w:rPr>
          <w:rFonts w:ascii="Tahoma" w:eastAsia="Calibri" w:hAnsi="Tahoma" w:cs="Tahoma"/>
        </w:rPr>
        <w:t>ly</w:t>
      </w:r>
      <w:r w:rsidRPr="00AE398F">
        <w:rPr>
          <w:rFonts w:ascii="Tahoma" w:eastAsia="Calibri" w:hAnsi="Tahoma" w:cs="Tahoma"/>
        </w:rPr>
        <w:t xml:space="preserve"> geared activities in your daily schedule. We will explore areas where we are already implementing these skills and we will enhance on areas that might be over looked. This will be an exciting and fun workshop. It will leave you with a new excitement for getting to know and relate to the little people you work with everyday! </w:t>
      </w:r>
      <w:r w:rsidRPr="00AE398F">
        <w:rPr>
          <w:rFonts w:ascii="Calibri" w:eastAsia="Calibri" w:hAnsi="Calibri"/>
        </w:rPr>
        <w:t> </w:t>
      </w:r>
    </w:p>
    <w:p w:rsidR="004A5958" w:rsidRDefault="004A5958">
      <w:pPr>
        <w:rPr>
          <w:rFonts w:ascii="Arial" w:hAnsi="Arial" w:cs="Arial"/>
        </w:rPr>
      </w:pPr>
    </w:p>
    <w:p w:rsidR="004A5958" w:rsidRDefault="004A5958">
      <w:pPr>
        <w:rPr>
          <w:rFonts w:ascii="Arial" w:hAnsi="Arial" w:cs="Arial"/>
        </w:rPr>
      </w:pPr>
    </w:p>
    <w:p w:rsidR="004A5958" w:rsidRDefault="004A5958">
      <w:pPr>
        <w:pStyle w:val="Heading1"/>
        <w:rPr>
          <w:sz w:val="24"/>
          <w:u w:val="single"/>
        </w:rPr>
      </w:pPr>
      <w:r>
        <w:rPr>
          <w:sz w:val="24"/>
          <w:u w:val="single"/>
        </w:rPr>
        <w:t>Learning Objectives &amp; Assessment of Objectives</w:t>
      </w:r>
    </w:p>
    <w:p w:rsidR="004A5958" w:rsidRDefault="004A5958"/>
    <w:p w:rsidR="004A5958" w:rsidRDefault="004A5958">
      <w:pPr>
        <w:pStyle w:val="Header"/>
        <w:tabs>
          <w:tab w:val="clear" w:pos="4680"/>
          <w:tab w:val="clear" w:pos="9360"/>
        </w:tabs>
        <w:rPr>
          <w:rFonts w:ascii="Arial" w:hAnsi="Arial" w:cs="Arial"/>
        </w:rPr>
      </w:pPr>
      <w:r>
        <w:rPr>
          <w:rFonts w:ascii="Arial" w:hAnsi="Arial" w:cs="Arial"/>
        </w:rPr>
        <w:t>Participants will be able to…</w:t>
      </w:r>
    </w:p>
    <w:p w:rsidR="004A5958" w:rsidRDefault="004A59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588"/>
        <w:gridCol w:w="6588"/>
      </w:tblGrid>
      <w:tr w:rsidR="004A5958">
        <w:tblPrEx>
          <w:tblCellMar>
            <w:top w:w="0" w:type="dxa"/>
            <w:bottom w:w="0" w:type="dxa"/>
          </w:tblCellMar>
        </w:tblPrEx>
        <w:tc>
          <w:tcPr>
            <w:tcW w:w="6588" w:type="dxa"/>
            <w:shd w:val="solid" w:color="000000" w:fill="FFFFFF"/>
          </w:tcPr>
          <w:p w:rsidR="004A5958" w:rsidRDefault="004A5958">
            <w:pPr>
              <w:pStyle w:val="Heading3"/>
            </w:pPr>
            <w:r>
              <w:t>Learning Objectives</w:t>
            </w:r>
          </w:p>
        </w:tc>
        <w:tc>
          <w:tcPr>
            <w:tcW w:w="6588" w:type="dxa"/>
            <w:shd w:val="solid" w:color="000000" w:fill="FFFFFF"/>
          </w:tcPr>
          <w:p w:rsidR="004A5958" w:rsidRDefault="004A5958">
            <w:pPr>
              <w:rPr>
                <w:rFonts w:ascii="Arial" w:hAnsi="Arial" w:cs="Arial"/>
                <w:b/>
                <w:bCs/>
                <w:color w:val="FFFFFF"/>
              </w:rPr>
            </w:pPr>
            <w:r>
              <w:rPr>
                <w:rFonts w:ascii="Arial" w:hAnsi="Arial" w:cs="Arial"/>
                <w:b/>
                <w:bCs/>
                <w:color w:val="FFFFFF"/>
              </w:rPr>
              <w:t>How Participant Progress Toward Meeting Objective</w:t>
            </w:r>
          </w:p>
          <w:p w:rsidR="004A5958" w:rsidRDefault="004A5958">
            <w:pPr>
              <w:rPr>
                <w:rFonts w:ascii="Arial" w:hAnsi="Arial" w:cs="Arial"/>
                <w:b/>
                <w:bCs/>
                <w:color w:val="FFFFFF"/>
              </w:rPr>
            </w:pPr>
            <w:r>
              <w:rPr>
                <w:rFonts w:ascii="Arial" w:hAnsi="Arial" w:cs="Arial"/>
                <w:b/>
                <w:bCs/>
                <w:color w:val="FFFFFF"/>
              </w:rPr>
              <w:t>Will Be Assessed During Training</w:t>
            </w:r>
          </w:p>
        </w:tc>
      </w:tr>
      <w:tr w:rsidR="004A5958">
        <w:tblPrEx>
          <w:tblCellMar>
            <w:top w:w="0" w:type="dxa"/>
            <w:bottom w:w="0" w:type="dxa"/>
          </w:tblCellMar>
        </w:tblPrEx>
        <w:tc>
          <w:tcPr>
            <w:tcW w:w="6588" w:type="dxa"/>
          </w:tcPr>
          <w:p w:rsidR="004A5958" w:rsidRDefault="00F612D6">
            <w:pPr>
              <w:rPr>
                <w:rFonts w:ascii="Arial" w:hAnsi="Arial" w:cs="Arial"/>
              </w:rPr>
            </w:pPr>
            <w:r>
              <w:rPr>
                <w:rFonts w:ascii="Arial" w:hAnsi="Arial" w:cs="Arial"/>
              </w:rPr>
              <w:t xml:space="preserve">Participants will become familiar with the developmental stages of children birth to school age. </w:t>
            </w:r>
          </w:p>
        </w:tc>
        <w:tc>
          <w:tcPr>
            <w:tcW w:w="6588" w:type="dxa"/>
          </w:tcPr>
          <w:p w:rsidR="004A5958" w:rsidRDefault="00F612D6">
            <w:pPr>
              <w:rPr>
                <w:rFonts w:ascii="Arial" w:hAnsi="Arial" w:cs="Arial"/>
              </w:rPr>
            </w:pPr>
            <w:r>
              <w:rPr>
                <w:rFonts w:ascii="Arial" w:hAnsi="Arial" w:cs="Arial"/>
              </w:rPr>
              <w:t xml:space="preserve">On the wall there will be a blank developmental chart from birth to school age. During the training there will be an activity where participants will be asked to place post it notes with stages of development that they have learned through the training on the appropriate age on the wall. </w:t>
            </w:r>
          </w:p>
        </w:tc>
      </w:tr>
      <w:tr w:rsidR="004A5958">
        <w:tblPrEx>
          <w:tblCellMar>
            <w:top w:w="0" w:type="dxa"/>
            <w:bottom w:w="0" w:type="dxa"/>
          </w:tblCellMar>
        </w:tblPrEx>
        <w:tc>
          <w:tcPr>
            <w:tcW w:w="6588" w:type="dxa"/>
          </w:tcPr>
          <w:p w:rsidR="004A5958" w:rsidRDefault="00992B3D">
            <w:pPr>
              <w:rPr>
                <w:rFonts w:ascii="Arial" w:hAnsi="Arial" w:cs="Arial"/>
              </w:rPr>
            </w:pPr>
            <w:r>
              <w:rPr>
                <w:rFonts w:ascii="Arial" w:hAnsi="Arial" w:cs="Arial"/>
              </w:rPr>
              <w:t>Participants will commit to implement at least two steps towards social-emotional health in the upcoming month.</w:t>
            </w:r>
          </w:p>
        </w:tc>
        <w:tc>
          <w:tcPr>
            <w:tcW w:w="6588" w:type="dxa"/>
          </w:tcPr>
          <w:p w:rsidR="004A5958" w:rsidRDefault="00F612D6" w:rsidP="00F612D6">
            <w:pPr>
              <w:rPr>
                <w:rFonts w:ascii="Arial" w:hAnsi="Arial" w:cs="Arial"/>
              </w:rPr>
            </w:pPr>
            <w:r>
              <w:rPr>
                <w:rFonts w:ascii="Arial" w:hAnsi="Arial" w:cs="Arial"/>
              </w:rPr>
              <w:t xml:space="preserve">Participants will be given a colored index card </w:t>
            </w:r>
            <w:r w:rsidR="00992B3D">
              <w:rPr>
                <w:rFonts w:ascii="Arial" w:hAnsi="Arial" w:cs="Arial"/>
              </w:rPr>
              <w:t>to list the two steps that they will try to implement</w:t>
            </w:r>
            <w:r>
              <w:rPr>
                <w:rFonts w:ascii="Arial" w:hAnsi="Arial" w:cs="Arial"/>
              </w:rPr>
              <w:t xml:space="preserve"> in the next month.</w:t>
            </w:r>
          </w:p>
        </w:tc>
      </w:tr>
    </w:tbl>
    <w:p w:rsidR="004A5958" w:rsidRDefault="004A5958">
      <w:pPr>
        <w:rPr>
          <w:rFonts w:ascii="Arial" w:hAnsi="Arial" w:cs="Arial"/>
        </w:rPr>
      </w:pPr>
    </w:p>
    <w:p w:rsidR="004A5958" w:rsidRDefault="004A5958">
      <w:pPr>
        <w:rPr>
          <w:rFonts w:ascii="Arial" w:hAnsi="Arial" w:cs="Arial"/>
        </w:rPr>
      </w:pPr>
    </w:p>
    <w:p w:rsidR="000C0F78" w:rsidRDefault="000C0F78">
      <w:pPr>
        <w:pStyle w:val="Heading4"/>
      </w:pPr>
    </w:p>
    <w:p w:rsidR="000C0F78" w:rsidRDefault="000C0F78">
      <w:pPr>
        <w:pStyle w:val="Heading4"/>
      </w:pPr>
    </w:p>
    <w:p w:rsidR="000C0F78" w:rsidRDefault="000C0F78">
      <w:pPr>
        <w:pStyle w:val="Heading4"/>
      </w:pPr>
    </w:p>
    <w:p w:rsidR="000C0F78" w:rsidRDefault="000C0F78">
      <w:pPr>
        <w:pStyle w:val="Heading4"/>
      </w:pPr>
    </w:p>
    <w:p w:rsidR="000C0F78" w:rsidRDefault="000C0F78">
      <w:pPr>
        <w:pStyle w:val="Heading4"/>
      </w:pPr>
    </w:p>
    <w:p w:rsidR="004A5958" w:rsidRDefault="004A5958">
      <w:pPr>
        <w:pStyle w:val="Heading4"/>
      </w:pPr>
      <w:r>
        <w:t>Time and Sequence of Agenda</w:t>
      </w:r>
    </w:p>
    <w:p w:rsidR="004A5958" w:rsidRDefault="004A5958">
      <w:pPr>
        <w:rPr>
          <w:rFonts w:ascii="Arial" w:hAnsi="Arial"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88"/>
        <w:gridCol w:w="7713"/>
        <w:gridCol w:w="4275"/>
      </w:tblGrid>
      <w:tr w:rsidR="004A5958">
        <w:tblPrEx>
          <w:tblCellMar>
            <w:top w:w="0" w:type="dxa"/>
            <w:bottom w:w="0" w:type="dxa"/>
          </w:tblCellMar>
        </w:tblPrEx>
        <w:tc>
          <w:tcPr>
            <w:tcW w:w="1188" w:type="dxa"/>
            <w:shd w:val="solid" w:color="000000" w:fill="FFFFFF"/>
          </w:tcPr>
          <w:p w:rsidR="004A5958" w:rsidRDefault="004A5958">
            <w:pPr>
              <w:pStyle w:val="Heading3"/>
              <w:jc w:val="center"/>
            </w:pPr>
            <w:r>
              <w:t>Time</w:t>
            </w:r>
          </w:p>
        </w:tc>
        <w:tc>
          <w:tcPr>
            <w:tcW w:w="7713" w:type="dxa"/>
            <w:shd w:val="solid" w:color="000000" w:fill="FFFFFF"/>
          </w:tcPr>
          <w:p w:rsidR="004A5958" w:rsidRDefault="004A5958">
            <w:pPr>
              <w:pStyle w:val="Heading3"/>
              <w:jc w:val="center"/>
            </w:pPr>
            <w:r>
              <w:t>Topic</w:t>
            </w:r>
          </w:p>
        </w:tc>
        <w:tc>
          <w:tcPr>
            <w:tcW w:w="4275" w:type="dxa"/>
            <w:shd w:val="solid" w:color="000000" w:fill="FFFFFF"/>
          </w:tcPr>
          <w:p w:rsidR="004A5958" w:rsidRDefault="004A5958">
            <w:pPr>
              <w:pStyle w:val="Heading5"/>
            </w:pPr>
            <w:r>
              <w:t>Activity</w:t>
            </w:r>
          </w:p>
        </w:tc>
      </w:tr>
      <w:tr w:rsidR="004A5958">
        <w:tblPrEx>
          <w:tblCellMar>
            <w:top w:w="0" w:type="dxa"/>
            <w:bottom w:w="0" w:type="dxa"/>
          </w:tblCellMar>
        </w:tblPrEx>
        <w:tc>
          <w:tcPr>
            <w:tcW w:w="1188" w:type="dxa"/>
          </w:tcPr>
          <w:p w:rsidR="004A5958" w:rsidRDefault="000C0F78">
            <w:pPr>
              <w:rPr>
                <w:rFonts w:ascii="Arial" w:hAnsi="Arial" w:cs="Arial"/>
              </w:rPr>
            </w:pPr>
            <w:r>
              <w:rPr>
                <w:rFonts w:ascii="Arial" w:hAnsi="Arial" w:cs="Arial"/>
              </w:rPr>
              <w:t>5-10 min.</w:t>
            </w:r>
          </w:p>
        </w:tc>
        <w:tc>
          <w:tcPr>
            <w:tcW w:w="7713" w:type="dxa"/>
          </w:tcPr>
          <w:p w:rsidR="004A5958" w:rsidRDefault="000C0F78">
            <w:pPr>
              <w:rPr>
                <w:rFonts w:ascii="Arial" w:hAnsi="Arial" w:cs="Arial"/>
              </w:rPr>
            </w:pPr>
            <w:r>
              <w:rPr>
                <w:rFonts w:ascii="Arial" w:hAnsi="Arial" w:cs="Arial"/>
              </w:rPr>
              <w:t>Welcome</w:t>
            </w:r>
          </w:p>
        </w:tc>
        <w:tc>
          <w:tcPr>
            <w:tcW w:w="4275" w:type="dxa"/>
          </w:tcPr>
          <w:p w:rsidR="004A5958" w:rsidRDefault="000C0F78">
            <w:pPr>
              <w:rPr>
                <w:rFonts w:ascii="Arial" w:hAnsi="Arial" w:cs="Arial"/>
              </w:rPr>
            </w:pPr>
            <w:r>
              <w:rPr>
                <w:rFonts w:ascii="Arial" w:hAnsi="Arial" w:cs="Arial"/>
              </w:rPr>
              <w:t>I will introduce myself and explain my position. I will talk about the Child Care Resource &amp; Referral and our services. I will share with the class the facilities and any rules or expectations that we need to meet for the host location. Ask participants if they have any questions or concerns that I didn’t address this will ensure their needs to be met and they will be comfortable for the next two hours.</w:t>
            </w:r>
          </w:p>
        </w:tc>
      </w:tr>
      <w:tr w:rsidR="004A5958">
        <w:tblPrEx>
          <w:tblCellMar>
            <w:top w:w="0" w:type="dxa"/>
            <w:bottom w:w="0" w:type="dxa"/>
          </w:tblCellMar>
        </w:tblPrEx>
        <w:tc>
          <w:tcPr>
            <w:tcW w:w="1188" w:type="dxa"/>
          </w:tcPr>
          <w:p w:rsidR="004A5958" w:rsidRDefault="000C0F78">
            <w:pPr>
              <w:rPr>
                <w:rFonts w:ascii="Arial" w:hAnsi="Arial" w:cs="Arial"/>
              </w:rPr>
            </w:pPr>
            <w:r>
              <w:rPr>
                <w:rFonts w:ascii="Arial" w:hAnsi="Arial" w:cs="Arial"/>
              </w:rPr>
              <w:t>5 min.</w:t>
            </w:r>
          </w:p>
        </w:tc>
        <w:tc>
          <w:tcPr>
            <w:tcW w:w="7713" w:type="dxa"/>
          </w:tcPr>
          <w:p w:rsidR="004A5958" w:rsidRDefault="000C0F78">
            <w:pPr>
              <w:rPr>
                <w:rFonts w:ascii="Arial" w:hAnsi="Arial" w:cs="Arial"/>
              </w:rPr>
            </w:pPr>
            <w:r>
              <w:rPr>
                <w:rFonts w:ascii="Arial" w:hAnsi="Arial" w:cs="Arial"/>
              </w:rPr>
              <w:t>Overview of the Training</w:t>
            </w:r>
          </w:p>
        </w:tc>
        <w:tc>
          <w:tcPr>
            <w:tcW w:w="4275" w:type="dxa"/>
          </w:tcPr>
          <w:p w:rsidR="004A5958" w:rsidRDefault="000C0F78">
            <w:pPr>
              <w:rPr>
                <w:rFonts w:ascii="Arial" w:hAnsi="Arial" w:cs="Arial"/>
              </w:rPr>
            </w:pPr>
            <w:r>
              <w:rPr>
                <w:rFonts w:ascii="Arial" w:hAnsi="Arial" w:cs="Arial"/>
              </w:rPr>
              <w:t>I will show a slide that has an outline of the evening. Explaining goals and objectives. I will also explain that in this training participants are welcome to engage through conversation and that we will be using a power point presentation to help with teaching concepts.</w:t>
            </w:r>
          </w:p>
        </w:tc>
      </w:tr>
      <w:tr w:rsidR="000C0F78">
        <w:tblPrEx>
          <w:tblCellMar>
            <w:top w:w="0" w:type="dxa"/>
            <w:bottom w:w="0" w:type="dxa"/>
          </w:tblCellMar>
        </w:tblPrEx>
        <w:tc>
          <w:tcPr>
            <w:tcW w:w="1188" w:type="dxa"/>
          </w:tcPr>
          <w:p w:rsidR="000C0F78" w:rsidRDefault="000C0F78">
            <w:pPr>
              <w:rPr>
                <w:rFonts w:ascii="Arial" w:hAnsi="Arial" w:cs="Arial"/>
              </w:rPr>
            </w:pPr>
            <w:r>
              <w:rPr>
                <w:rFonts w:ascii="Arial" w:hAnsi="Arial" w:cs="Arial"/>
              </w:rPr>
              <w:t xml:space="preserve">10 min. </w:t>
            </w:r>
          </w:p>
        </w:tc>
        <w:tc>
          <w:tcPr>
            <w:tcW w:w="7713" w:type="dxa"/>
          </w:tcPr>
          <w:p w:rsidR="000C0F78" w:rsidRDefault="000C0F78">
            <w:pPr>
              <w:rPr>
                <w:rFonts w:ascii="Arial" w:hAnsi="Arial" w:cs="Arial"/>
              </w:rPr>
            </w:pPr>
            <w:r>
              <w:rPr>
                <w:rFonts w:ascii="Arial" w:hAnsi="Arial" w:cs="Arial"/>
              </w:rPr>
              <w:t>Participant Introductions</w:t>
            </w:r>
          </w:p>
        </w:tc>
        <w:tc>
          <w:tcPr>
            <w:tcW w:w="4275" w:type="dxa"/>
          </w:tcPr>
          <w:p w:rsidR="000C0F78" w:rsidRDefault="00B4567A">
            <w:pPr>
              <w:rPr>
                <w:rFonts w:ascii="Arial" w:hAnsi="Arial" w:cs="Arial"/>
              </w:rPr>
            </w:pPr>
            <w:r>
              <w:rPr>
                <w:rFonts w:ascii="Arial" w:hAnsi="Arial" w:cs="Arial"/>
              </w:rPr>
              <w:t>Participants will share their names and what they do with the other participants.</w:t>
            </w:r>
          </w:p>
        </w:tc>
      </w:tr>
      <w:tr w:rsidR="000C0F78">
        <w:tblPrEx>
          <w:tblCellMar>
            <w:top w:w="0" w:type="dxa"/>
            <w:bottom w:w="0" w:type="dxa"/>
          </w:tblCellMar>
        </w:tblPrEx>
        <w:tc>
          <w:tcPr>
            <w:tcW w:w="1188" w:type="dxa"/>
          </w:tcPr>
          <w:p w:rsidR="000C0F78" w:rsidRDefault="00B4567A">
            <w:pPr>
              <w:rPr>
                <w:rFonts w:ascii="Arial" w:hAnsi="Arial" w:cs="Arial"/>
              </w:rPr>
            </w:pPr>
            <w:r>
              <w:rPr>
                <w:rFonts w:ascii="Arial" w:hAnsi="Arial" w:cs="Arial"/>
              </w:rPr>
              <w:t>5 min.</w:t>
            </w:r>
          </w:p>
        </w:tc>
        <w:tc>
          <w:tcPr>
            <w:tcW w:w="7713" w:type="dxa"/>
          </w:tcPr>
          <w:p w:rsidR="000C0F78" w:rsidRDefault="00B4567A">
            <w:pPr>
              <w:rPr>
                <w:rFonts w:ascii="Arial" w:hAnsi="Arial" w:cs="Arial"/>
              </w:rPr>
            </w:pPr>
            <w:r>
              <w:rPr>
                <w:rFonts w:ascii="Arial" w:hAnsi="Arial" w:cs="Arial"/>
              </w:rPr>
              <w:t>Exploring the definition and meaning behind “Social Emotional Skills”</w:t>
            </w:r>
          </w:p>
        </w:tc>
        <w:tc>
          <w:tcPr>
            <w:tcW w:w="4275" w:type="dxa"/>
          </w:tcPr>
          <w:p w:rsidR="000C0F78" w:rsidRDefault="00B4567A">
            <w:pPr>
              <w:rPr>
                <w:rFonts w:ascii="Arial" w:hAnsi="Arial" w:cs="Arial"/>
              </w:rPr>
            </w:pPr>
            <w:r>
              <w:rPr>
                <w:rFonts w:ascii="Arial" w:hAnsi="Arial" w:cs="Arial"/>
              </w:rPr>
              <w:t>Group discussion</w:t>
            </w:r>
          </w:p>
        </w:tc>
      </w:tr>
      <w:tr w:rsidR="000C0F78">
        <w:tblPrEx>
          <w:tblCellMar>
            <w:top w:w="0" w:type="dxa"/>
            <w:bottom w:w="0" w:type="dxa"/>
          </w:tblCellMar>
        </w:tblPrEx>
        <w:tc>
          <w:tcPr>
            <w:tcW w:w="1188" w:type="dxa"/>
          </w:tcPr>
          <w:p w:rsidR="000C0F78" w:rsidRDefault="00D329FD">
            <w:pPr>
              <w:rPr>
                <w:rFonts w:ascii="Arial" w:hAnsi="Arial" w:cs="Arial"/>
              </w:rPr>
            </w:pPr>
            <w:r>
              <w:rPr>
                <w:rFonts w:ascii="Arial" w:hAnsi="Arial" w:cs="Arial"/>
              </w:rPr>
              <w:lastRenderedPageBreak/>
              <w:t>8 min.</w:t>
            </w:r>
          </w:p>
        </w:tc>
        <w:tc>
          <w:tcPr>
            <w:tcW w:w="7713" w:type="dxa"/>
          </w:tcPr>
          <w:p w:rsidR="000C0F78" w:rsidRDefault="00D329FD">
            <w:pPr>
              <w:rPr>
                <w:rFonts w:ascii="Arial" w:hAnsi="Arial" w:cs="Arial"/>
              </w:rPr>
            </w:pPr>
            <w:r>
              <w:rPr>
                <w:rFonts w:ascii="Arial" w:hAnsi="Arial" w:cs="Arial"/>
              </w:rPr>
              <w:t>Modeling Behavior</w:t>
            </w:r>
          </w:p>
        </w:tc>
        <w:tc>
          <w:tcPr>
            <w:tcW w:w="4275" w:type="dxa"/>
          </w:tcPr>
          <w:p w:rsidR="000C0F78" w:rsidRDefault="00D329FD">
            <w:pPr>
              <w:rPr>
                <w:rFonts w:ascii="Arial" w:hAnsi="Arial" w:cs="Arial"/>
              </w:rPr>
            </w:pPr>
            <w:r>
              <w:rPr>
                <w:rFonts w:ascii="Arial" w:hAnsi="Arial" w:cs="Arial"/>
              </w:rPr>
              <w:t>You Tube Video, “Children See</w:t>
            </w:r>
            <w:proofErr w:type="gramStart"/>
            <w:r>
              <w:rPr>
                <w:rFonts w:ascii="Arial" w:hAnsi="Arial" w:cs="Arial"/>
              </w:rPr>
              <w:t>..</w:t>
            </w:r>
            <w:proofErr w:type="gramEnd"/>
            <w:r>
              <w:rPr>
                <w:rFonts w:ascii="Arial" w:hAnsi="Arial" w:cs="Arial"/>
              </w:rPr>
              <w:t>Children Do”</w:t>
            </w:r>
            <w:r w:rsidR="000D4A03">
              <w:rPr>
                <w:rFonts w:ascii="Arial" w:hAnsi="Arial" w:cs="Arial"/>
              </w:rPr>
              <w:t xml:space="preserve"> by childfriendly.org.au/d</w:t>
            </w:r>
            <w:r>
              <w:rPr>
                <w:rFonts w:ascii="Arial" w:hAnsi="Arial" w:cs="Arial"/>
              </w:rPr>
              <w:t>iscussion</w:t>
            </w:r>
          </w:p>
        </w:tc>
      </w:tr>
      <w:tr w:rsidR="000C0F78">
        <w:tblPrEx>
          <w:tblCellMar>
            <w:top w:w="0" w:type="dxa"/>
            <w:bottom w:w="0" w:type="dxa"/>
          </w:tblCellMar>
        </w:tblPrEx>
        <w:tc>
          <w:tcPr>
            <w:tcW w:w="1188" w:type="dxa"/>
          </w:tcPr>
          <w:p w:rsidR="000C0F78" w:rsidRDefault="00D329FD">
            <w:pPr>
              <w:rPr>
                <w:rFonts w:ascii="Arial" w:hAnsi="Arial" w:cs="Arial"/>
              </w:rPr>
            </w:pPr>
            <w:r>
              <w:rPr>
                <w:rFonts w:ascii="Arial" w:hAnsi="Arial" w:cs="Arial"/>
              </w:rPr>
              <w:t>16 min.</w:t>
            </w:r>
          </w:p>
        </w:tc>
        <w:tc>
          <w:tcPr>
            <w:tcW w:w="7713" w:type="dxa"/>
          </w:tcPr>
          <w:p w:rsidR="000C0F78" w:rsidRDefault="00D329FD">
            <w:pPr>
              <w:rPr>
                <w:rFonts w:ascii="Arial" w:hAnsi="Arial" w:cs="Arial"/>
              </w:rPr>
            </w:pPr>
            <w:r>
              <w:rPr>
                <w:rFonts w:ascii="Arial" w:hAnsi="Arial" w:cs="Arial"/>
              </w:rPr>
              <w:t>Normal/Abnormal Social Emotional Development for ages 0-5</w:t>
            </w:r>
          </w:p>
        </w:tc>
        <w:tc>
          <w:tcPr>
            <w:tcW w:w="4275" w:type="dxa"/>
          </w:tcPr>
          <w:p w:rsidR="000C0F78" w:rsidRDefault="00D329FD">
            <w:pPr>
              <w:rPr>
                <w:rFonts w:ascii="Arial" w:hAnsi="Arial" w:cs="Arial"/>
              </w:rPr>
            </w:pPr>
            <w:r>
              <w:rPr>
                <w:rFonts w:ascii="Arial" w:hAnsi="Arial" w:cs="Arial"/>
              </w:rPr>
              <w:t>Mini-lecture &amp; Ed Tronick Video clip, which demonstrat</w:t>
            </w:r>
            <w:r w:rsidR="00211B10">
              <w:rPr>
                <w:rFonts w:ascii="Arial" w:hAnsi="Arial" w:cs="Arial"/>
              </w:rPr>
              <w:t xml:space="preserve">es parent and child interaction and modeling of </w:t>
            </w:r>
            <w:r>
              <w:rPr>
                <w:rFonts w:ascii="Arial" w:hAnsi="Arial" w:cs="Arial"/>
              </w:rPr>
              <w:t>emotional regulation.</w:t>
            </w:r>
          </w:p>
        </w:tc>
      </w:tr>
      <w:tr w:rsidR="000C0F78">
        <w:tblPrEx>
          <w:tblCellMar>
            <w:top w:w="0" w:type="dxa"/>
            <w:bottom w:w="0" w:type="dxa"/>
          </w:tblCellMar>
        </w:tblPrEx>
        <w:tc>
          <w:tcPr>
            <w:tcW w:w="1188" w:type="dxa"/>
          </w:tcPr>
          <w:p w:rsidR="000C0F78" w:rsidRDefault="00211B10">
            <w:pPr>
              <w:rPr>
                <w:rFonts w:ascii="Arial" w:hAnsi="Arial" w:cs="Arial"/>
              </w:rPr>
            </w:pPr>
            <w:r>
              <w:rPr>
                <w:rFonts w:ascii="Arial" w:hAnsi="Arial" w:cs="Arial"/>
              </w:rPr>
              <w:t>10 min.</w:t>
            </w:r>
          </w:p>
        </w:tc>
        <w:tc>
          <w:tcPr>
            <w:tcW w:w="7713" w:type="dxa"/>
          </w:tcPr>
          <w:p w:rsidR="000C0F78" w:rsidRDefault="00211B10">
            <w:pPr>
              <w:rPr>
                <w:rFonts w:ascii="Arial" w:hAnsi="Arial" w:cs="Arial"/>
              </w:rPr>
            </w:pPr>
            <w:r>
              <w:rPr>
                <w:rFonts w:ascii="Arial" w:hAnsi="Arial" w:cs="Arial"/>
              </w:rPr>
              <w:t>Stanley Greenspan’s 6 Emotional Developmental Milestones</w:t>
            </w:r>
          </w:p>
        </w:tc>
        <w:tc>
          <w:tcPr>
            <w:tcW w:w="4275" w:type="dxa"/>
          </w:tcPr>
          <w:p w:rsidR="000C0F78" w:rsidRDefault="00211B10">
            <w:pPr>
              <w:rPr>
                <w:rFonts w:ascii="Arial" w:hAnsi="Arial" w:cs="Arial"/>
              </w:rPr>
            </w:pPr>
            <w:r>
              <w:rPr>
                <w:rFonts w:ascii="Arial" w:hAnsi="Arial" w:cs="Arial"/>
              </w:rPr>
              <w:t>Mini-lecture/slide</w:t>
            </w:r>
          </w:p>
        </w:tc>
      </w:tr>
      <w:tr w:rsidR="000C0F78">
        <w:tblPrEx>
          <w:tblCellMar>
            <w:top w:w="0" w:type="dxa"/>
            <w:bottom w:w="0" w:type="dxa"/>
          </w:tblCellMar>
        </w:tblPrEx>
        <w:tc>
          <w:tcPr>
            <w:tcW w:w="1188" w:type="dxa"/>
          </w:tcPr>
          <w:p w:rsidR="000C0F78" w:rsidRDefault="000D4A03">
            <w:pPr>
              <w:rPr>
                <w:rFonts w:ascii="Arial" w:hAnsi="Arial" w:cs="Arial"/>
              </w:rPr>
            </w:pPr>
            <w:r>
              <w:rPr>
                <w:rFonts w:ascii="Arial" w:hAnsi="Arial" w:cs="Arial"/>
              </w:rPr>
              <w:t>8</w:t>
            </w:r>
            <w:r w:rsidR="00211B10">
              <w:rPr>
                <w:rFonts w:ascii="Arial" w:hAnsi="Arial" w:cs="Arial"/>
              </w:rPr>
              <w:t xml:space="preserve"> min.</w:t>
            </w:r>
          </w:p>
        </w:tc>
        <w:tc>
          <w:tcPr>
            <w:tcW w:w="7713" w:type="dxa"/>
          </w:tcPr>
          <w:p w:rsidR="000C0F78" w:rsidRDefault="00211B10">
            <w:pPr>
              <w:rPr>
                <w:rFonts w:ascii="Arial" w:hAnsi="Arial" w:cs="Arial"/>
              </w:rPr>
            </w:pPr>
            <w:r>
              <w:rPr>
                <w:rFonts w:ascii="Arial" w:hAnsi="Arial" w:cs="Arial"/>
              </w:rPr>
              <w:t>Review of Developmental Stages</w:t>
            </w:r>
          </w:p>
        </w:tc>
        <w:tc>
          <w:tcPr>
            <w:tcW w:w="4275" w:type="dxa"/>
          </w:tcPr>
          <w:p w:rsidR="000C0F78" w:rsidRDefault="00211B10" w:rsidP="00211B10">
            <w:pPr>
              <w:rPr>
                <w:rFonts w:ascii="Arial" w:hAnsi="Arial" w:cs="Arial"/>
              </w:rPr>
            </w:pPr>
            <w:r>
              <w:rPr>
                <w:rFonts w:ascii="Arial" w:hAnsi="Arial" w:cs="Arial"/>
              </w:rPr>
              <w:t>On the wall there will be a blank developmental chart from birth to school age. Participants will be asked to place post it notes with stages of development that they have learned through the training on the appropriate age on the wall.</w:t>
            </w:r>
          </w:p>
        </w:tc>
      </w:tr>
      <w:tr w:rsidR="000C0F78">
        <w:tblPrEx>
          <w:tblCellMar>
            <w:top w:w="0" w:type="dxa"/>
            <w:bottom w:w="0" w:type="dxa"/>
          </w:tblCellMar>
        </w:tblPrEx>
        <w:tc>
          <w:tcPr>
            <w:tcW w:w="1188" w:type="dxa"/>
          </w:tcPr>
          <w:p w:rsidR="000C0F78" w:rsidRDefault="00211B10">
            <w:pPr>
              <w:rPr>
                <w:rFonts w:ascii="Arial" w:hAnsi="Arial" w:cs="Arial"/>
              </w:rPr>
            </w:pPr>
            <w:r>
              <w:rPr>
                <w:rFonts w:ascii="Arial" w:hAnsi="Arial" w:cs="Arial"/>
              </w:rPr>
              <w:t>2 min.</w:t>
            </w:r>
          </w:p>
        </w:tc>
        <w:tc>
          <w:tcPr>
            <w:tcW w:w="7713" w:type="dxa"/>
          </w:tcPr>
          <w:p w:rsidR="000C0F78" w:rsidRDefault="00211B10">
            <w:pPr>
              <w:rPr>
                <w:rFonts w:ascii="Arial" w:hAnsi="Arial" w:cs="Arial"/>
              </w:rPr>
            </w:pPr>
            <w:r>
              <w:rPr>
                <w:rFonts w:ascii="Arial" w:hAnsi="Arial" w:cs="Arial"/>
              </w:rPr>
              <w:t>Introduction into learning the 10 Steps to Emotional Health</w:t>
            </w:r>
          </w:p>
        </w:tc>
        <w:tc>
          <w:tcPr>
            <w:tcW w:w="4275" w:type="dxa"/>
          </w:tcPr>
          <w:p w:rsidR="000C0F78" w:rsidRDefault="00211B10">
            <w:pPr>
              <w:rPr>
                <w:rFonts w:ascii="Arial" w:hAnsi="Arial" w:cs="Arial"/>
              </w:rPr>
            </w:pPr>
            <w:r>
              <w:rPr>
                <w:rFonts w:ascii="Arial" w:hAnsi="Arial" w:cs="Arial"/>
              </w:rPr>
              <w:t>Mini-lecture/slide</w:t>
            </w:r>
          </w:p>
        </w:tc>
      </w:tr>
      <w:tr w:rsidR="00E4657F">
        <w:tblPrEx>
          <w:tblCellMar>
            <w:top w:w="0" w:type="dxa"/>
            <w:bottom w:w="0" w:type="dxa"/>
          </w:tblCellMar>
        </w:tblPrEx>
        <w:tc>
          <w:tcPr>
            <w:tcW w:w="1188" w:type="dxa"/>
          </w:tcPr>
          <w:p w:rsidR="00E4657F" w:rsidRDefault="00E4657F">
            <w:pPr>
              <w:rPr>
                <w:rFonts w:ascii="Arial" w:hAnsi="Arial" w:cs="Arial"/>
              </w:rPr>
            </w:pPr>
            <w:r>
              <w:rPr>
                <w:rFonts w:ascii="Arial" w:hAnsi="Arial" w:cs="Arial"/>
              </w:rPr>
              <w:t>10 min.</w:t>
            </w:r>
          </w:p>
        </w:tc>
        <w:tc>
          <w:tcPr>
            <w:tcW w:w="7713" w:type="dxa"/>
          </w:tcPr>
          <w:p w:rsidR="00E4657F" w:rsidRDefault="00E4657F">
            <w:pPr>
              <w:rPr>
                <w:rFonts w:ascii="Arial" w:hAnsi="Arial" w:cs="Arial"/>
              </w:rPr>
            </w:pPr>
            <w:r>
              <w:rPr>
                <w:rFonts w:ascii="Arial" w:hAnsi="Arial" w:cs="Arial"/>
              </w:rPr>
              <w:t>1. Putting relationships 1</w:t>
            </w:r>
            <w:r w:rsidRPr="00E4657F">
              <w:rPr>
                <w:rFonts w:ascii="Arial" w:hAnsi="Arial" w:cs="Arial"/>
                <w:vertAlign w:val="superscript"/>
              </w:rPr>
              <w:t>st</w:t>
            </w:r>
            <w:r>
              <w:rPr>
                <w:rFonts w:ascii="Arial" w:hAnsi="Arial" w:cs="Arial"/>
              </w:rPr>
              <w:t>.</w:t>
            </w:r>
          </w:p>
        </w:tc>
        <w:tc>
          <w:tcPr>
            <w:tcW w:w="4275" w:type="dxa"/>
          </w:tcPr>
          <w:p w:rsidR="00E4657F" w:rsidRDefault="00E4657F" w:rsidP="00E4657F">
            <w:pPr>
              <w:rPr>
                <w:rFonts w:ascii="Arial" w:hAnsi="Arial" w:cs="Arial"/>
              </w:rPr>
            </w:pPr>
            <w:r>
              <w:rPr>
                <w:rFonts w:ascii="Arial" w:hAnsi="Arial" w:cs="Arial"/>
              </w:rPr>
              <w:t>Lead group in  a series of questions to encourage and explore relationships following up with a pair and share:</w:t>
            </w:r>
          </w:p>
          <w:p w:rsidR="00000000" w:rsidRPr="00E4657F" w:rsidRDefault="00E4657F" w:rsidP="00E4657F">
            <w:pPr>
              <w:rPr>
                <w:rFonts w:ascii="Arial" w:hAnsi="Arial" w:cs="Arial"/>
              </w:rPr>
            </w:pPr>
            <w:r>
              <w:rPr>
                <w:rFonts w:ascii="Arial" w:hAnsi="Arial" w:cs="Arial"/>
              </w:rPr>
              <w:t>1.</w:t>
            </w:r>
            <w:r w:rsidR="0015570F" w:rsidRPr="00E4657F">
              <w:rPr>
                <w:rFonts w:ascii="Arial" w:hAnsi="Arial" w:cs="Arial" w:hint="eastAsia"/>
              </w:rPr>
              <w:t>How do you put relationships first? How do you prioritize, which relationships are the “most” important?</w:t>
            </w:r>
          </w:p>
          <w:p w:rsidR="00E4657F" w:rsidRPr="00E4657F" w:rsidRDefault="00E4657F" w:rsidP="00E4657F">
            <w:pPr>
              <w:rPr>
                <w:rFonts w:ascii="Arial" w:hAnsi="Arial" w:cs="Arial"/>
              </w:rPr>
            </w:pPr>
            <w:r w:rsidRPr="00E4657F">
              <w:rPr>
                <w:rFonts w:ascii="Arial" w:hAnsi="Arial" w:cs="Arial" w:hint="eastAsia"/>
              </w:rPr>
              <w:t>-classroom</w:t>
            </w:r>
          </w:p>
          <w:p w:rsidR="00E4657F" w:rsidRPr="00E4657F" w:rsidRDefault="00E4657F" w:rsidP="00E4657F">
            <w:pPr>
              <w:rPr>
                <w:rFonts w:ascii="Arial" w:hAnsi="Arial" w:cs="Arial"/>
              </w:rPr>
            </w:pPr>
            <w:r w:rsidRPr="00E4657F">
              <w:rPr>
                <w:rFonts w:ascii="Arial" w:hAnsi="Arial" w:cs="Arial" w:hint="eastAsia"/>
              </w:rPr>
              <w:t>-family life</w:t>
            </w:r>
          </w:p>
          <w:p w:rsidR="00E4657F" w:rsidRPr="00E4657F" w:rsidRDefault="00E4657F" w:rsidP="00E4657F">
            <w:pPr>
              <w:rPr>
                <w:rFonts w:ascii="Arial" w:hAnsi="Arial" w:cs="Arial"/>
              </w:rPr>
            </w:pPr>
            <w:r w:rsidRPr="00E4657F">
              <w:rPr>
                <w:rFonts w:ascii="Arial" w:hAnsi="Arial" w:cs="Arial" w:hint="eastAsia"/>
              </w:rPr>
              <w:t>-friends</w:t>
            </w:r>
          </w:p>
          <w:p w:rsidR="00E4657F" w:rsidRPr="00E4657F" w:rsidRDefault="00E4657F" w:rsidP="00E4657F">
            <w:pPr>
              <w:rPr>
                <w:rFonts w:ascii="Arial" w:hAnsi="Arial" w:cs="Arial"/>
              </w:rPr>
            </w:pPr>
            <w:r w:rsidRPr="00E4657F">
              <w:rPr>
                <w:rFonts w:ascii="Arial" w:hAnsi="Arial" w:cs="Arial" w:hint="eastAsia"/>
              </w:rPr>
              <w:t>2. Where is the ti</w:t>
            </w:r>
            <w:r>
              <w:rPr>
                <w:rFonts w:ascii="Arial" w:hAnsi="Arial" w:cs="Arial" w:hint="eastAsia"/>
              </w:rPr>
              <w:t>me spent? Divided amongst whom?</w:t>
            </w:r>
          </w:p>
          <w:p w:rsidR="00E4657F" w:rsidRPr="00E4657F" w:rsidRDefault="00E4657F" w:rsidP="00E4657F">
            <w:pPr>
              <w:rPr>
                <w:rFonts w:ascii="Arial" w:hAnsi="Arial" w:cs="Arial"/>
              </w:rPr>
            </w:pPr>
            <w:r w:rsidRPr="00E4657F">
              <w:rPr>
                <w:rFonts w:ascii="Arial" w:hAnsi="Arial" w:cs="Arial" w:hint="eastAsia"/>
              </w:rPr>
              <w:t>3. What activities are you doing? Quality vs. Quantity</w:t>
            </w:r>
          </w:p>
          <w:p w:rsidR="00E4657F" w:rsidRPr="00E4657F" w:rsidRDefault="00E4657F" w:rsidP="00E4657F">
            <w:pPr>
              <w:rPr>
                <w:rFonts w:ascii="Arial" w:hAnsi="Arial" w:cs="Arial"/>
              </w:rPr>
            </w:pPr>
            <w:r w:rsidRPr="00E4657F">
              <w:rPr>
                <w:rFonts w:ascii="Arial" w:hAnsi="Arial" w:cs="Arial" w:hint="eastAsia"/>
              </w:rPr>
              <w:lastRenderedPageBreak/>
              <w:t xml:space="preserve">4. Are the relationships growing? How do you know? </w:t>
            </w:r>
          </w:p>
          <w:p w:rsidR="00E4657F" w:rsidRDefault="00E4657F">
            <w:pPr>
              <w:rPr>
                <w:rFonts w:ascii="Arial" w:hAnsi="Arial" w:cs="Arial"/>
              </w:rPr>
            </w:pPr>
            <w:r>
              <w:rPr>
                <w:rFonts w:ascii="Arial" w:hAnsi="Arial" w:cs="Arial"/>
              </w:rPr>
              <w:t>:</w:t>
            </w:r>
          </w:p>
        </w:tc>
      </w:tr>
      <w:tr w:rsidR="000C0F78">
        <w:tblPrEx>
          <w:tblCellMar>
            <w:top w:w="0" w:type="dxa"/>
            <w:bottom w:w="0" w:type="dxa"/>
          </w:tblCellMar>
        </w:tblPrEx>
        <w:tc>
          <w:tcPr>
            <w:tcW w:w="1188" w:type="dxa"/>
          </w:tcPr>
          <w:p w:rsidR="000C0F78" w:rsidRDefault="00211B10">
            <w:pPr>
              <w:rPr>
                <w:rFonts w:ascii="Arial" w:hAnsi="Arial" w:cs="Arial"/>
              </w:rPr>
            </w:pPr>
            <w:r>
              <w:rPr>
                <w:rFonts w:ascii="Arial" w:hAnsi="Arial" w:cs="Arial"/>
              </w:rPr>
              <w:lastRenderedPageBreak/>
              <w:t>10 min.</w:t>
            </w:r>
          </w:p>
        </w:tc>
        <w:tc>
          <w:tcPr>
            <w:tcW w:w="7713" w:type="dxa"/>
          </w:tcPr>
          <w:p w:rsidR="000C0F78" w:rsidRDefault="00E4657F">
            <w:pPr>
              <w:rPr>
                <w:rFonts w:ascii="Arial" w:hAnsi="Arial" w:cs="Arial"/>
              </w:rPr>
            </w:pPr>
            <w:r>
              <w:rPr>
                <w:rFonts w:ascii="Arial" w:hAnsi="Arial" w:cs="Arial"/>
              </w:rPr>
              <w:t xml:space="preserve">2. </w:t>
            </w:r>
            <w:r w:rsidR="00211B10">
              <w:rPr>
                <w:rFonts w:ascii="Arial" w:hAnsi="Arial" w:cs="Arial"/>
              </w:rPr>
              <w:t>T</w:t>
            </w:r>
            <w:r>
              <w:rPr>
                <w:rFonts w:ascii="Arial" w:hAnsi="Arial" w:cs="Arial"/>
              </w:rPr>
              <w:t>ak</w:t>
            </w:r>
            <w:r w:rsidR="00211B10">
              <w:rPr>
                <w:rFonts w:ascii="Arial" w:hAnsi="Arial" w:cs="Arial"/>
              </w:rPr>
              <w:t>ing care of yourself.</w:t>
            </w:r>
          </w:p>
        </w:tc>
        <w:tc>
          <w:tcPr>
            <w:tcW w:w="4275" w:type="dxa"/>
          </w:tcPr>
          <w:p w:rsidR="00E4657F" w:rsidRDefault="00E4657F" w:rsidP="00E4657F">
            <w:pPr>
              <w:rPr>
                <w:rFonts w:ascii="Arial" w:hAnsi="Arial" w:cs="Arial"/>
              </w:rPr>
            </w:pPr>
            <w:r>
              <w:rPr>
                <w:rFonts w:ascii="Arial" w:hAnsi="Arial" w:cs="Arial"/>
              </w:rPr>
              <w:t xml:space="preserve">Lead group in  a series of questions to encourage and </w:t>
            </w:r>
            <w:r w:rsidR="000D4A03">
              <w:rPr>
                <w:rFonts w:ascii="Arial" w:hAnsi="Arial" w:cs="Arial"/>
              </w:rPr>
              <w:t xml:space="preserve">look at </w:t>
            </w:r>
            <w:proofErr w:type="spellStart"/>
            <w:r w:rsidR="000D4A03">
              <w:rPr>
                <w:rFonts w:ascii="Arial" w:hAnsi="Arial" w:cs="Arial"/>
              </w:rPr>
              <w:t>your self</w:t>
            </w:r>
            <w:proofErr w:type="spellEnd"/>
            <w:r w:rsidR="000D4A03">
              <w:rPr>
                <w:rFonts w:ascii="Arial" w:hAnsi="Arial" w:cs="Arial"/>
              </w:rPr>
              <w:t xml:space="preserve"> care plan </w:t>
            </w:r>
            <w:r>
              <w:rPr>
                <w:rFonts w:ascii="Arial" w:hAnsi="Arial" w:cs="Arial"/>
              </w:rPr>
              <w:t>following up with a pair and share:</w:t>
            </w:r>
          </w:p>
          <w:p w:rsidR="00000000" w:rsidRPr="00E4657F" w:rsidRDefault="0015570F" w:rsidP="00E4657F">
            <w:pPr>
              <w:numPr>
                <w:ilvl w:val="0"/>
                <w:numId w:val="3"/>
              </w:numPr>
              <w:rPr>
                <w:rFonts w:ascii="Arial" w:hAnsi="Arial" w:cs="Arial"/>
              </w:rPr>
            </w:pPr>
            <w:r w:rsidRPr="00E4657F">
              <w:rPr>
                <w:rFonts w:ascii="Arial" w:hAnsi="Arial" w:cs="Arial"/>
              </w:rPr>
              <w:t xml:space="preserve">How do you take care of </w:t>
            </w:r>
            <w:r w:rsidR="00E4657F" w:rsidRPr="00E4657F">
              <w:rPr>
                <w:rFonts w:ascii="Arial" w:hAnsi="Arial" w:cs="Arial"/>
              </w:rPr>
              <w:t>yourself</w:t>
            </w:r>
            <w:r w:rsidRPr="00E4657F">
              <w:rPr>
                <w:rFonts w:ascii="Arial" w:hAnsi="Arial" w:cs="Arial"/>
              </w:rPr>
              <w:t>?</w:t>
            </w:r>
          </w:p>
          <w:p w:rsidR="00000000" w:rsidRPr="00E4657F" w:rsidRDefault="0015570F" w:rsidP="00E4657F">
            <w:pPr>
              <w:numPr>
                <w:ilvl w:val="0"/>
                <w:numId w:val="3"/>
              </w:numPr>
              <w:rPr>
                <w:rFonts w:ascii="Arial" w:hAnsi="Arial" w:cs="Arial"/>
              </w:rPr>
            </w:pPr>
            <w:r w:rsidRPr="00E4657F">
              <w:rPr>
                <w:rFonts w:ascii="Arial" w:hAnsi="Arial" w:cs="Arial"/>
              </w:rPr>
              <w:t xml:space="preserve">How do you know when you are not taking care of </w:t>
            </w:r>
            <w:r w:rsidR="00E4657F" w:rsidRPr="00E4657F">
              <w:rPr>
                <w:rFonts w:ascii="Arial" w:hAnsi="Arial" w:cs="Arial"/>
              </w:rPr>
              <w:t>yourself</w:t>
            </w:r>
            <w:r w:rsidRPr="00E4657F">
              <w:rPr>
                <w:rFonts w:ascii="Arial" w:hAnsi="Arial" w:cs="Arial"/>
              </w:rPr>
              <w:t>?</w:t>
            </w:r>
          </w:p>
          <w:p w:rsidR="00000000" w:rsidRPr="00E4657F" w:rsidRDefault="0015570F" w:rsidP="00E4657F">
            <w:pPr>
              <w:numPr>
                <w:ilvl w:val="0"/>
                <w:numId w:val="3"/>
              </w:numPr>
              <w:rPr>
                <w:rFonts w:ascii="Arial" w:hAnsi="Arial" w:cs="Arial"/>
              </w:rPr>
            </w:pPr>
            <w:r w:rsidRPr="00E4657F">
              <w:rPr>
                <w:rFonts w:ascii="Arial" w:hAnsi="Arial" w:cs="Arial"/>
              </w:rPr>
              <w:t>How much of your day is devoted to you?</w:t>
            </w:r>
          </w:p>
          <w:p w:rsidR="00000000" w:rsidRPr="00E4657F" w:rsidRDefault="0015570F" w:rsidP="00E4657F">
            <w:pPr>
              <w:numPr>
                <w:ilvl w:val="0"/>
                <w:numId w:val="3"/>
              </w:numPr>
              <w:rPr>
                <w:rFonts w:ascii="Arial" w:hAnsi="Arial" w:cs="Arial"/>
              </w:rPr>
            </w:pPr>
            <w:r w:rsidRPr="00E4657F">
              <w:rPr>
                <w:rFonts w:ascii="Arial" w:hAnsi="Arial" w:cs="Arial"/>
              </w:rPr>
              <w:t xml:space="preserve">If you were to </w:t>
            </w:r>
            <w:r w:rsidRPr="00E4657F">
              <w:rPr>
                <w:rFonts w:ascii="Arial" w:hAnsi="Arial" w:cs="Arial"/>
              </w:rPr>
              <w:t>add 15 minutes to your day…set apart only for you what would you do with that time?</w:t>
            </w:r>
          </w:p>
          <w:p w:rsidR="00000000" w:rsidRPr="00E4657F" w:rsidRDefault="0015570F" w:rsidP="00E4657F">
            <w:pPr>
              <w:numPr>
                <w:ilvl w:val="0"/>
                <w:numId w:val="3"/>
              </w:numPr>
              <w:rPr>
                <w:rFonts w:ascii="Arial" w:hAnsi="Arial" w:cs="Arial"/>
              </w:rPr>
            </w:pPr>
            <w:r w:rsidRPr="00E4657F">
              <w:rPr>
                <w:rFonts w:ascii="Arial" w:hAnsi="Arial" w:cs="Arial"/>
              </w:rPr>
              <w:t xml:space="preserve">How do you think that 15 minutes would help you? </w:t>
            </w:r>
          </w:p>
          <w:p w:rsidR="000C0F78" w:rsidRDefault="000C0F78">
            <w:pPr>
              <w:rPr>
                <w:rFonts w:ascii="Arial" w:hAnsi="Arial" w:cs="Arial"/>
              </w:rPr>
            </w:pPr>
          </w:p>
        </w:tc>
      </w:tr>
      <w:tr w:rsidR="000C0F78">
        <w:tblPrEx>
          <w:tblCellMar>
            <w:top w:w="0" w:type="dxa"/>
            <w:bottom w:w="0" w:type="dxa"/>
          </w:tblCellMar>
        </w:tblPrEx>
        <w:tc>
          <w:tcPr>
            <w:tcW w:w="1188" w:type="dxa"/>
          </w:tcPr>
          <w:p w:rsidR="000C0F78" w:rsidRDefault="00211B10">
            <w:pPr>
              <w:rPr>
                <w:rFonts w:ascii="Arial" w:hAnsi="Arial" w:cs="Arial"/>
              </w:rPr>
            </w:pPr>
            <w:r>
              <w:rPr>
                <w:rFonts w:ascii="Arial" w:hAnsi="Arial" w:cs="Arial"/>
              </w:rPr>
              <w:t>10 min.</w:t>
            </w:r>
          </w:p>
        </w:tc>
        <w:tc>
          <w:tcPr>
            <w:tcW w:w="7713" w:type="dxa"/>
          </w:tcPr>
          <w:p w:rsidR="000C0F78" w:rsidRDefault="00E4657F">
            <w:pPr>
              <w:rPr>
                <w:rFonts w:ascii="Arial" w:hAnsi="Arial" w:cs="Arial"/>
              </w:rPr>
            </w:pPr>
            <w:r>
              <w:rPr>
                <w:rFonts w:ascii="Arial" w:hAnsi="Arial" w:cs="Arial"/>
              </w:rPr>
              <w:t xml:space="preserve">3. </w:t>
            </w:r>
            <w:r w:rsidR="00211B10">
              <w:rPr>
                <w:rFonts w:ascii="Arial" w:hAnsi="Arial" w:cs="Arial"/>
              </w:rPr>
              <w:t>Partnering with others.</w:t>
            </w:r>
          </w:p>
        </w:tc>
        <w:tc>
          <w:tcPr>
            <w:tcW w:w="4275" w:type="dxa"/>
          </w:tcPr>
          <w:p w:rsidR="00E4657F" w:rsidRDefault="00E4657F" w:rsidP="00E4657F">
            <w:pPr>
              <w:rPr>
                <w:rFonts w:ascii="Arial" w:hAnsi="Arial" w:cs="Arial"/>
              </w:rPr>
            </w:pPr>
            <w:r>
              <w:rPr>
                <w:rFonts w:ascii="Arial" w:hAnsi="Arial" w:cs="Arial"/>
              </w:rPr>
              <w:t>Lead group in  a series of questions to encourage and explore relationships following up with a pair and share:</w:t>
            </w:r>
          </w:p>
          <w:p w:rsidR="00000000" w:rsidRPr="00E4657F" w:rsidRDefault="0015570F" w:rsidP="00E4657F">
            <w:pPr>
              <w:numPr>
                <w:ilvl w:val="0"/>
                <w:numId w:val="4"/>
              </w:numPr>
              <w:rPr>
                <w:rFonts w:ascii="Arial" w:hAnsi="Arial" w:cs="Arial"/>
              </w:rPr>
            </w:pPr>
            <w:r w:rsidRPr="00E4657F">
              <w:rPr>
                <w:rFonts w:ascii="Arial" w:hAnsi="Arial" w:cs="Arial"/>
              </w:rPr>
              <w:t>Do you have a person in your life that has your back?</w:t>
            </w:r>
          </w:p>
          <w:p w:rsidR="00000000" w:rsidRPr="00E4657F" w:rsidRDefault="0015570F" w:rsidP="00E4657F">
            <w:pPr>
              <w:numPr>
                <w:ilvl w:val="0"/>
                <w:numId w:val="4"/>
              </w:numPr>
              <w:rPr>
                <w:rFonts w:ascii="Arial" w:hAnsi="Arial" w:cs="Arial"/>
              </w:rPr>
            </w:pPr>
            <w:r w:rsidRPr="00E4657F">
              <w:rPr>
                <w:rFonts w:ascii="Arial" w:hAnsi="Arial" w:cs="Arial"/>
              </w:rPr>
              <w:t>Is that person at work?</w:t>
            </w:r>
          </w:p>
          <w:p w:rsidR="00000000" w:rsidRPr="00E4657F" w:rsidRDefault="0015570F" w:rsidP="00E4657F">
            <w:pPr>
              <w:numPr>
                <w:ilvl w:val="0"/>
                <w:numId w:val="4"/>
              </w:numPr>
              <w:rPr>
                <w:rFonts w:ascii="Arial" w:hAnsi="Arial" w:cs="Arial"/>
              </w:rPr>
            </w:pPr>
            <w:r w:rsidRPr="00E4657F">
              <w:rPr>
                <w:rFonts w:ascii="Arial" w:hAnsi="Arial" w:cs="Arial"/>
              </w:rPr>
              <w:t>Why is it important to have a “sound</w:t>
            </w:r>
            <w:r w:rsidRPr="00E4657F">
              <w:rPr>
                <w:rFonts w:ascii="Arial" w:hAnsi="Arial" w:cs="Arial"/>
              </w:rPr>
              <w:t>ing board”?</w:t>
            </w:r>
          </w:p>
          <w:p w:rsidR="000C0F78" w:rsidRDefault="000C0F78">
            <w:pPr>
              <w:rPr>
                <w:rFonts w:ascii="Arial" w:hAnsi="Arial" w:cs="Arial"/>
              </w:rPr>
            </w:pPr>
          </w:p>
        </w:tc>
      </w:tr>
      <w:tr w:rsidR="00211B10">
        <w:tblPrEx>
          <w:tblCellMar>
            <w:top w:w="0" w:type="dxa"/>
            <w:bottom w:w="0" w:type="dxa"/>
          </w:tblCellMar>
        </w:tblPrEx>
        <w:tc>
          <w:tcPr>
            <w:tcW w:w="1188" w:type="dxa"/>
          </w:tcPr>
          <w:p w:rsidR="00211B10" w:rsidRDefault="00211B10" w:rsidP="00112025">
            <w:pPr>
              <w:rPr>
                <w:rFonts w:ascii="Arial" w:hAnsi="Arial" w:cs="Arial"/>
              </w:rPr>
            </w:pPr>
            <w:r>
              <w:rPr>
                <w:rFonts w:ascii="Arial" w:hAnsi="Arial" w:cs="Arial"/>
              </w:rPr>
              <w:t>10 min.</w:t>
            </w:r>
          </w:p>
        </w:tc>
        <w:tc>
          <w:tcPr>
            <w:tcW w:w="7713" w:type="dxa"/>
          </w:tcPr>
          <w:p w:rsidR="00211B10" w:rsidRDefault="00E4657F">
            <w:pPr>
              <w:rPr>
                <w:rFonts w:ascii="Arial" w:hAnsi="Arial" w:cs="Arial"/>
              </w:rPr>
            </w:pPr>
            <w:r>
              <w:rPr>
                <w:rFonts w:ascii="Arial" w:hAnsi="Arial" w:cs="Arial"/>
              </w:rPr>
              <w:t xml:space="preserve">4. </w:t>
            </w:r>
            <w:r w:rsidR="00211B10">
              <w:rPr>
                <w:rFonts w:ascii="Arial" w:hAnsi="Arial" w:cs="Arial"/>
              </w:rPr>
              <w:t xml:space="preserve">Communicating </w:t>
            </w:r>
            <w:r>
              <w:rPr>
                <w:rFonts w:ascii="Arial" w:hAnsi="Arial" w:cs="Arial"/>
              </w:rPr>
              <w:t>intentionally</w:t>
            </w:r>
          </w:p>
        </w:tc>
        <w:tc>
          <w:tcPr>
            <w:tcW w:w="4275" w:type="dxa"/>
          </w:tcPr>
          <w:p w:rsidR="00E4657F" w:rsidRDefault="00E4657F" w:rsidP="00E4657F">
            <w:pPr>
              <w:rPr>
                <w:rFonts w:ascii="Arial" w:hAnsi="Arial" w:cs="Arial"/>
              </w:rPr>
            </w:pPr>
            <w:r>
              <w:rPr>
                <w:rFonts w:ascii="Arial" w:hAnsi="Arial" w:cs="Arial"/>
              </w:rPr>
              <w:t xml:space="preserve">Lead group in  a series of questions </w:t>
            </w:r>
            <w:r>
              <w:rPr>
                <w:rFonts w:ascii="Arial" w:hAnsi="Arial" w:cs="Arial"/>
              </w:rPr>
              <w:lastRenderedPageBreak/>
              <w:t>to encourage and explore</w:t>
            </w:r>
            <w:r w:rsidR="000D4A03">
              <w:rPr>
                <w:rFonts w:ascii="Arial" w:hAnsi="Arial" w:cs="Arial"/>
              </w:rPr>
              <w:t xml:space="preserve"> your communication skills and patterns</w:t>
            </w:r>
            <w:r>
              <w:rPr>
                <w:rFonts w:ascii="Arial" w:hAnsi="Arial" w:cs="Arial"/>
              </w:rPr>
              <w:t xml:space="preserve"> following up with a pair and share:</w:t>
            </w:r>
          </w:p>
          <w:p w:rsidR="00000000" w:rsidRPr="00E4657F" w:rsidRDefault="0015570F" w:rsidP="00E4657F">
            <w:pPr>
              <w:numPr>
                <w:ilvl w:val="0"/>
                <w:numId w:val="5"/>
              </w:numPr>
              <w:rPr>
                <w:rFonts w:ascii="Arial" w:hAnsi="Arial" w:cs="Arial"/>
              </w:rPr>
            </w:pPr>
            <w:r w:rsidRPr="00E4657F">
              <w:rPr>
                <w:rFonts w:ascii="Arial" w:hAnsi="Arial" w:cs="Arial"/>
              </w:rPr>
              <w:t>When is it easy to talk to someone?</w:t>
            </w:r>
          </w:p>
          <w:p w:rsidR="00000000" w:rsidRPr="00E4657F" w:rsidRDefault="0015570F" w:rsidP="00E4657F">
            <w:pPr>
              <w:numPr>
                <w:ilvl w:val="0"/>
                <w:numId w:val="5"/>
              </w:numPr>
              <w:rPr>
                <w:rFonts w:ascii="Arial" w:hAnsi="Arial" w:cs="Arial"/>
              </w:rPr>
            </w:pPr>
            <w:r w:rsidRPr="00E4657F">
              <w:rPr>
                <w:rFonts w:ascii="Arial" w:hAnsi="Arial" w:cs="Arial"/>
              </w:rPr>
              <w:t>When do you find communicating a little more challenging?</w:t>
            </w:r>
          </w:p>
          <w:p w:rsidR="00000000" w:rsidRPr="00E4657F" w:rsidRDefault="0015570F" w:rsidP="00E4657F">
            <w:pPr>
              <w:numPr>
                <w:ilvl w:val="0"/>
                <w:numId w:val="5"/>
              </w:numPr>
              <w:rPr>
                <w:rFonts w:ascii="Arial" w:hAnsi="Arial" w:cs="Arial"/>
              </w:rPr>
            </w:pPr>
            <w:r w:rsidRPr="00E4657F">
              <w:rPr>
                <w:rFonts w:ascii="Arial" w:hAnsi="Arial" w:cs="Arial"/>
              </w:rPr>
              <w:t>When you don’t want to make an effort to comm</w:t>
            </w:r>
            <w:r w:rsidR="000D4A03">
              <w:rPr>
                <w:rFonts w:ascii="Arial" w:hAnsi="Arial" w:cs="Arial"/>
              </w:rPr>
              <w:t>unicate what</w:t>
            </w:r>
            <w:proofErr w:type="gramStart"/>
            <w:r w:rsidR="000D4A03">
              <w:rPr>
                <w:rFonts w:ascii="Arial" w:hAnsi="Arial" w:cs="Arial"/>
              </w:rPr>
              <w:t>..gets</w:t>
            </w:r>
            <w:proofErr w:type="gramEnd"/>
            <w:r w:rsidR="000D4A03">
              <w:rPr>
                <w:rFonts w:ascii="Arial" w:hAnsi="Arial" w:cs="Arial"/>
              </w:rPr>
              <w:t xml:space="preserve"> you talking?</w:t>
            </w:r>
          </w:p>
          <w:p w:rsidR="00000000" w:rsidRPr="00E4657F" w:rsidRDefault="0015570F" w:rsidP="00E4657F">
            <w:pPr>
              <w:numPr>
                <w:ilvl w:val="0"/>
                <w:numId w:val="5"/>
              </w:numPr>
              <w:rPr>
                <w:rFonts w:ascii="Arial" w:hAnsi="Arial" w:cs="Arial"/>
              </w:rPr>
            </w:pPr>
            <w:r w:rsidRPr="00E4657F">
              <w:rPr>
                <w:rFonts w:ascii="Arial" w:hAnsi="Arial" w:cs="Arial"/>
              </w:rPr>
              <w:t xml:space="preserve">How </w:t>
            </w:r>
            <w:proofErr w:type="gramStart"/>
            <w:r w:rsidRPr="00E4657F">
              <w:rPr>
                <w:rFonts w:ascii="Arial" w:hAnsi="Arial" w:cs="Arial"/>
              </w:rPr>
              <w:t>much  time</w:t>
            </w:r>
            <w:proofErr w:type="gramEnd"/>
            <w:r w:rsidRPr="00E4657F">
              <w:rPr>
                <w:rFonts w:ascii="Arial" w:hAnsi="Arial" w:cs="Arial"/>
              </w:rPr>
              <w:t xml:space="preserve"> do you spend listening in a conversation?</w:t>
            </w:r>
          </w:p>
          <w:p w:rsidR="00000000" w:rsidRPr="00E4657F" w:rsidRDefault="0015570F" w:rsidP="00E4657F">
            <w:pPr>
              <w:numPr>
                <w:ilvl w:val="0"/>
                <w:numId w:val="5"/>
              </w:numPr>
              <w:rPr>
                <w:rFonts w:ascii="Arial" w:hAnsi="Arial" w:cs="Arial"/>
              </w:rPr>
            </w:pPr>
            <w:r w:rsidRPr="00E4657F">
              <w:rPr>
                <w:rFonts w:ascii="Arial" w:hAnsi="Arial" w:cs="Arial"/>
              </w:rPr>
              <w:t xml:space="preserve">How much time do you spend talking in a conversation? </w:t>
            </w:r>
          </w:p>
          <w:p w:rsidR="00211B10" w:rsidRDefault="00211B10">
            <w:pPr>
              <w:rPr>
                <w:rFonts w:ascii="Arial" w:hAnsi="Arial" w:cs="Arial"/>
              </w:rPr>
            </w:pPr>
          </w:p>
        </w:tc>
      </w:tr>
      <w:tr w:rsidR="00211B10">
        <w:tblPrEx>
          <w:tblCellMar>
            <w:top w:w="0" w:type="dxa"/>
            <w:bottom w:w="0" w:type="dxa"/>
          </w:tblCellMar>
        </w:tblPrEx>
        <w:tc>
          <w:tcPr>
            <w:tcW w:w="1188" w:type="dxa"/>
          </w:tcPr>
          <w:p w:rsidR="00211B10" w:rsidRDefault="00211B10" w:rsidP="00112025">
            <w:pPr>
              <w:rPr>
                <w:rFonts w:ascii="Arial" w:hAnsi="Arial" w:cs="Arial"/>
              </w:rPr>
            </w:pPr>
            <w:r>
              <w:rPr>
                <w:rFonts w:ascii="Arial" w:hAnsi="Arial" w:cs="Arial"/>
              </w:rPr>
              <w:lastRenderedPageBreak/>
              <w:t>10 min.</w:t>
            </w:r>
          </w:p>
        </w:tc>
        <w:tc>
          <w:tcPr>
            <w:tcW w:w="7713" w:type="dxa"/>
          </w:tcPr>
          <w:p w:rsidR="00211B10" w:rsidRDefault="00E4657F">
            <w:pPr>
              <w:rPr>
                <w:rFonts w:ascii="Arial" w:hAnsi="Arial" w:cs="Arial"/>
              </w:rPr>
            </w:pPr>
            <w:r>
              <w:rPr>
                <w:rFonts w:ascii="Arial" w:hAnsi="Arial" w:cs="Arial"/>
              </w:rPr>
              <w:t xml:space="preserve">5. </w:t>
            </w:r>
            <w:r w:rsidR="00211B10">
              <w:rPr>
                <w:rFonts w:ascii="Arial" w:hAnsi="Arial" w:cs="Arial"/>
              </w:rPr>
              <w:t>Accepting children where they are: Meet me in Chicago.</w:t>
            </w:r>
          </w:p>
        </w:tc>
        <w:tc>
          <w:tcPr>
            <w:tcW w:w="4275" w:type="dxa"/>
          </w:tcPr>
          <w:p w:rsidR="00E4657F" w:rsidRDefault="00E4657F" w:rsidP="00E4657F">
            <w:pPr>
              <w:rPr>
                <w:rFonts w:ascii="Arial" w:hAnsi="Arial" w:cs="Arial"/>
              </w:rPr>
            </w:pPr>
            <w:r>
              <w:rPr>
                <w:rFonts w:ascii="Arial" w:hAnsi="Arial" w:cs="Arial"/>
              </w:rPr>
              <w:t>Teach concept of “</w:t>
            </w:r>
            <w:r w:rsidR="000D4A03">
              <w:rPr>
                <w:rFonts w:ascii="Arial" w:hAnsi="Arial" w:cs="Arial"/>
              </w:rPr>
              <w:t>Meet me in Chicago</w:t>
            </w:r>
            <w:r>
              <w:rPr>
                <w:rFonts w:ascii="Arial" w:hAnsi="Arial" w:cs="Arial"/>
              </w:rPr>
              <w:t>”</w:t>
            </w:r>
            <w:proofErr w:type="gramStart"/>
            <w:r w:rsidR="000D4A03">
              <w:rPr>
                <w:rFonts w:ascii="Arial" w:hAnsi="Arial" w:cs="Arial"/>
              </w:rPr>
              <w:t>,</w:t>
            </w:r>
            <w:r>
              <w:rPr>
                <w:rFonts w:ascii="Arial" w:hAnsi="Arial" w:cs="Arial"/>
              </w:rPr>
              <w:t xml:space="preserve"> </w:t>
            </w:r>
            <w:r w:rsidR="000D4A03">
              <w:rPr>
                <w:rFonts w:ascii="Arial" w:hAnsi="Arial" w:cs="Arial"/>
              </w:rPr>
              <w:t xml:space="preserve"> w</w:t>
            </w:r>
            <w:r w:rsidR="007242C5">
              <w:rPr>
                <w:rFonts w:ascii="Arial" w:hAnsi="Arial" w:cs="Arial"/>
              </w:rPr>
              <w:t>hich</w:t>
            </w:r>
            <w:proofErr w:type="gramEnd"/>
            <w:r w:rsidR="007242C5">
              <w:rPr>
                <w:rFonts w:ascii="Arial" w:hAnsi="Arial" w:cs="Arial"/>
              </w:rPr>
              <w:t xml:space="preserve"> is to be accepting and to be with people where they are. Follow up with introspective questions and pair and share answers.</w:t>
            </w:r>
          </w:p>
          <w:p w:rsidR="00000000" w:rsidRPr="00E4657F" w:rsidRDefault="0015570F" w:rsidP="00E4657F">
            <w:pPr>
              <w:numPr>
                <w:ilvl w:val="0"/>
                <w:numId w:val="6"/>
              </w:numPr>
              <w:rPr>
                <w:rFonts w:ascii="Arial" w:hAnsi="Arial" w:cs="Arial"/>
              </w:rPr>
            </w:pPr>
            <w:r w:rsidRPr="00E4657F">
              <w:rPr>
                <w:rFonts w:ascii="Arial" w:hAnsi="Arial" w:cs="Arial"/>
              </w:rPr>
              <w:t>Where is Chicago for you??</w:t>
            </w:r>
          </w:p>
          <w:p w:rsidR="00000000" w:rsidRPr="00E4657F" w:rsidRDefault="0015570F" w:rsidP="00E4657F">
            <w:pPr>
              <w:numPr>
                <w:ilvl w:val="0"/>
                <w:numId w:val="6"/>
              </w:numPr>
              <w:rPr>
                <w:rFonts w:ascii="Arial" w:hAnsi="Arial" w:cs="Arial"/>
              </w:rPr>
            </w:pPr>
            <w:r w:rsidRPr="00E4657F">
              <w:rPr>
                <w:rFonts w:ascii="Arial" w:hAnsi="Arial" w:cs="Arial"/>
              </w:rPr>
              <w:t xml:space="preserve">Where is Chicago for the children that you work with? </w:t>
            </w:r>
          </w:p>
          <w:p w:rsidR="00211B10" w:rsidRDefault="00211B10">
            <w:pPr>
              <w:rPr>
                <w:rFonts w:ascii="Arial" w:hAnsi="Arial" w:cs="Arial"/>
              </w:rPr>
            </w:pPr>
          </w:p>
        </w:tc>
      </w:tr>
      <w:tr w:rsidR="00211B10">
        <w:tblPrEx>
          <w:tblCellMar>
            <w:top w:w="0" w:type="dxa"/>
            <w:bottom w:w="0" w:type="dxa"/>
          </w:tblCellMar>
        </w:tblPrEx>
        <w:tc>
          <w:tcPr>
            <w:tcW w:w="1188" w:type="dxa"/>
          </w:tcPr>
          <w:p w:rsidR="00211B10" w:rsidRDefault="00211B10" w:rsidP="00112025">
            <w:pPr>
              <w:rPr>
                <w:rFonts w:ascii="Arial" w:hAnsi="Arial" w:cs="Arial"/>
              </w:rPr>
            </w:pPr>
            <w:r>
              <w:rPr>
                <w:rFonts w:ascii="Arial" w:hAnsi="Arial" w:cs="Arial"/>
              </w:rPr>
              <w:t>10 min.</w:t>
            </w:r>
          </w:p>
        </w:tc>
        <w:tc>
          <w:tcPr>
            <w:tcW w:w="7713" w:type="dxa"/>
          </w:tcPr>
          <w:p w:rsidR="00211B10" w:rsidRDefault="00E4657F">
            <w:pPr>
              <w:rPr>
                <w:rFonts w:ascii="Arial" w:hAnsi="Arial" w:cs="Arial"/>
              </w:rPr>
            </w:pPr>
            <w:r>
              <w:rPr>
                <w:rFonts w:ascii="Arial" w:hAnsi="Arial" w:cs="Arial"/>
              </w:rPr>
              <w:t xml:space="preserve">6. </w:t>
            </w:r>
            <w:r w:rsidR="00211B10">
              <w:rPr>
                <w:rFonts w:ascii="Arial" w:hAnsi="Arial" w:cs="Arial"/>
              </w:rPr>
              <w:t>Acknowledging your feelings and theirs.</w:t>
            </w:r>
          </w:p>
        </w:tc>
        <w:tc>
          <w:tcPr>
            <w:tcW w:w="4275" w:type="dxa"/>
          </w:tcPr>
          <w:p w:rsidR="00211B10" w:rsidRDefault="007242C5">
            <w:pPr>
              <w:rPr>
                <w:rFonts w:ascii="Arial" w:hAnsi="Arial" w:cs="Arial"/>
              </w:rPr>
            </w:pPr>
            <w:r>
              <w:rPr>
                <w:rFonts w:ascii="Arial" w:hAnsi="Arial" w:cs="Arial"/>
              </w:rPr>
              <w:t>Case Study of child and teachers perspective of a tumultuous greeting period</w:t>
            </w:r>
            <w:r w:rsidR="000D4A03">
              <w:rPr>
                <w:rFonts w:ascii="Arial" w:hAnsi="Arial" w:cs="Arial"/>
              </w:rPr>
              <w:t xml:space="preserve"> this reading brings awareness </w:t>
            </w:r>
            <w:proofErr w:type="gramStart"/>
            <w:r w:rsidR="000D4A03">
              <w:rPr>
                <w:rFonts w:ascii="Arial" w:hAnsi="Arial" w:cs="Arial"/>
              </w:rPr>
              <w:t>to  teacher</w:t>
            </w:r>
            <w:proofErr w:type="gramEnd"/>
            <w:r w:rsidR="000D4A03">
              <w:rPr>
                <w:rFonts w:ascii="Arial" w:hAnsi="Arial" w:cs="Arial"/>
              </w:rPr>
              <w:t xml:space="preserve"> and child’s feelings.</w:t>
            </w:r>
            <w:r>
              <w:rPr>
                <w:rFonts w:ascii="Arial" w:hAnsi="Arial" w:cs="Arial"/>
              </w:rPr>
              <w:t>-Read to class.</w:t>
            </w:r>
          </w:p>
        </w:tc>
      </w:tr>
      <w:tr w:rsidR="00211B10">
        <w:tblPrEx>
          <w:tblCellMar>
            <w:top w:w="0" w:type="dxa"/>
            <w:bottom w:w="0" w:type="dxa"/>
          </w:tblCellMar>
        </w:tblPrEx>
        <w:tc>
          <w:tcPr>
            <w:tcW w:w="1188" w:type="dxa"/>
          </w:tcPr>
          <w:p w:rsidR="00211B10" w:rsidRDefault="007242C5" w:rsidP="00112025">
            <w:pPr>
              <w:rPr>
                <w:rFonts w:ascii="Arial" w:hAnsi="Arial" w:cs="Arial"/>
              </w:rPr>
            </w:pPr>
            <w:r>
              <w:rPr>
                <w:rFonts w:ascii="Arial" w:hAnsi="Arial" w:cs="Arial"/>
              </w:rPr>
              <w:t>2</w:t>
            </w:r>
            <w:r w:rsidR="00211B10">
              <w:rPr>
                <w:rFonts w:ascii="Arial" w:hAnsi="Arial" w:cs="Arial"/>
              </w:rPr>
              <w:t xml:space="preserve"> min.</w:t>
            </w:r>
          </w:p>
        </w:tc>
        <w:tc>
          <w:tcPr>
            <w:tcW w:w="7713" w:type="dxa"/>
          </w:tcPr>
          <w:p w:rsidR="00211B10" w:rsidRDefault="007242C5" w:rsidP="007242C5">
            <w:pPr>
              <w:rPr>
                <w:rFonts w:ascii="Arial" w:hAnsi="Arial" w:cs="Arial"/>
              </w:rPr>
            </w:pPr>
            <w:r>
              <w:rPr>
                <w:rFonts w:ascii="Arial" w:hAnsi="Arial" w:cs="Arial"/>
              </w:rPr>
              <w:t>7. Modeling</w:t>
            </w:r>
            <w:r w:rsidR="00211B10">
              <w:rPr>
                <w:rFonts w:ascii="Arial" w:hAnsi="Arial" w:cs="Arial"/>
              </w:rPr>
              <w:t>.</w:t>
            </w:r>
          </w:p>
        </w:tc>
        <w:tc>
          <w:tcPr>
            <w:tcW w:w="4275" w:type="dxa"/>
          </w:tcPr>
          <w:p w:rsidR="00211B10" w:rsidRDefault="007242C5">
            <w:pPr>
              <w:rPr>
                <w:rFonts w:ascii="Arial" w:hAnsi="Arial" w:cs="Arial"/>
              </w:rPr>
            </w:pPr>
            <w:r>
              <w:rPr>
                <w:rFonts w:ascii="Arial" w:hAnsi="Arial" w:cs="Arial"/>
              </w:rPr>
              <w:t xml:space="preserve"> Slide-Reflect back to the video that </w:t>
            </w:r>
            <w:r>
              <w:rPr>
                <w:rFonts w:ascii="Arial" w:hAnsi="Arial" w:cs="Arial"/>
              </w:rPr>
              <w:lastRenderedPageBreak/>
              <w:t>was presented at the beginning of the training.</w:t>
            </w:r>
          </w:p>
        </w:tc>
      </w:tr>
      <w:tr w:rsidR="00211B10">
        <w:tblPrEx>
          <w:tblCellMar>
            <w:top w:w="0" w:type="dxa"/>
            <w:bottom w:w="0" w:type="dxa"/>
          </w:tblCellMar>
        </w:tblPrEx>
        <w:tc>
          <w:tcPr>
            <w:tcW w:w="1188" w:type="dxa"/>
          </w:tcPr>
          <w:p w:rsidR="00211B10" w:rsidRDefault="000D4A03" w:rsidP="00112025">
            <w:pPr>
              <w:rPr>
                <w:rFonts w:ascii="Arial" w:hAnsi="Arial" w:cs="Arial"/>
              </w:rPr>
            </w:pPr>
            <w:r>
              <w:rPr>
                <w:rFonts w:ascii="Arial" w:hAnsi="Arial" w:cs="Arial"/>
              </w:rPr>
              <w:lastRenderedPageBreak/>
              <w:t>5</w:t>
            </w:r>
            <w:r w:rsidR="00211B10">
              <w:rPr>
                <w:rFonts w:ascii="Arial" w:hAnsi="Arial" w:cs="Arial"/>
              </w:rPr>
              <w:t xml:space="preserve"> min.</w:t>
            </w:r>
          </w:p>
        </w:tc>
        <w:tc>
          <w:tcPr>
            <w:tcW w:w="7713" w:type="dxa"/>
          </w:tcPr>
          <w:p w:rsidR="00211B10" w:rsidRDefault="007242C5">
            <w:pPr>
              <w:rPr>
                <w:rFonts w:ascii="Arial" w:hAnsi="Arial" w:cs="Arial"/>
              </w:rPr>
            </w:pPr>
            <w:r>
              <w:rPr>
                <w:rFonts w:ascii="Arial" w:hAnsi="Arial" w:cs="Arial"/>
              </w:rPr>
              <w:t>8. Utilizing time out</w:t>
            </w:r>
          </w:p>
        </w:tc>
        <w:tc>
          <w:tcPr>
            <w:tcW w:w="4275" w:type="dxa"/>
          </w:tcPr>
          <w:p w:rsidR="00211B10" w:rsidRDefault="007242C5">
            <w:pPr>
              <w:rPr>
                <w:rFonts w:ascii="Arial" w:hAnsi="Arial" w:cs="Arial"/>
              </w:rPr>
            </w:pPr>
            <w:r>
              <w:rPr>
                <w:rFonts w:ascii="Arial" w:hAnsi="Arial" w:cs="Arial"/>
              </w:rPr>
              <w:t>Slide-Visual journey of uses of time out from sitting in the corner in a dunce cap to utilizing the “comfy corner.” Group viewing of slide and discussion.</w:t>
            </w:r>
          </w:p>
        </w:tc>
      </w:tr>
      <w:tr w:rsidR="00211B10">
        <w:tblPrEx>
          <w:tblCellMar>
            <w:top w:w="0" w:type="dxa"/>
            <w:bottom w:w="0" w:type="dxa"/>
          </w:tblCellMar>
        </w:tblPrEx>
        <w:tc>
          <w:tcPr>
            <w:tcW w:w="1188" w:type="dxa"/>
          </w:tcPr>
          <w:p w:rsidR="00211B10" w:rsidRDefault="007242C5" w:rsidP="00112025">
            <w:pPr>
              <w:rPr>
                <w:rFonts w:ascii="Arial" w:hAnsi="Arial" w:cs="Arial"/>
              </w:rPr>
            </w:pPr>
            <w:r>
              <w:rPr>
                <w:rFonts w:ascii="Arial" w:hAnsi="Arial" w:cs="Arial"/>
              </w:rPr>
              <w:t>5</w:t>
            </w:r>
            <w:r w:rsidR="00211B10">
              <w:rPr>
                <w:rFonts w:ascii="Arial" w:hAnsi="Arial" w:cs="Arial"/>
              </w:rPr>
              <w:t xml:space="preserve"> min.</w:t>
            </w:r>
          </w:p>
        </w:tc>
        <w:tc>
          <w:tcPr>
            <w:tcW w:w="7713" w:type="dxa"/>
          </w:tcPr>
          <w:p w:rsidR="00211B10" w:rsidRDefault="007242C5" w:rsidP="007242C5">
            <w:pPr>
              <w:rPr>
                <w:rFonts w:ascii="Arial" w:hAnsi="Arial" w:cs="Arial"/>
              </w:rPr>
            </w:pPr>
            <w:r>
              <w:rPr>
                <w:rFonts w:ascii="Arial" w:hAnsi="Arial" w:cs="Arial"/>
              </w:rPr>
              <w:t xml:space="preserve"> 9. Playing </w:t>
            </w:r>
          </w:p>
        </w:tc>
        <w:tc>
          <w:tcPr>
            <w:tcW w:w="4275" w:type="dxa"/>
          </w:tcPr>
          <w:p w:rsidR="00211B10" w:rsidRDefault="007242C5">
            <w:pPr>
              <w:rPr>
                <w:rFonts w:ascii="Arial" w:hAnsi="Arial" w:cs="Arial"/>
              </w:rPr>
            </w:pPr>
            <w:r>
              <w:rPr>
                <w:rFonts w:ascii="Arial" w:hAnsi="Arial" w:cs="Arial"/>
              </w:rPr>
              <w:t>Give toy out to participants as a reminder to add play to the day!</w:t>
            </w:r>
            <w:r w:rsidR="000D4A03">
              <w:rPr>
                <w:rFonts w:ascii="Arial" w:hAnsi="Arial" w:cs="Arial"/>
              </w:rPr>
              <w:t xml:space="preserve"> Play with toy.</w:t>
            </w:r>
          </w:p>
        </w:tc>
      </w:tr>
      <w:tr w:rsidR="00211B10">
        <w:tblPrEx>
          <w:tblCellMar>
            <w:top w:w="0" w:type="dxa"/>
            <w:bottom w:w="0" w:type="dxa"/>
          </w:tblCellMar>
        </w:tblPrEx>
        <w:tc>
          <w:tcPr>
            <w:tcW w:w="1188" w:type="dxa"/>
          </w:tcPr>
          <w:p w:rsidR="00211B10" w:rsidRDefault="007242C5" w:rsidP="00112025">
            <w:pPr>
              <w:rPr>
                <w:rFonts w:ascii="Arial" w:hAnsi="Arial" w:cs="Arial"/>
              </w:rPr>
            </w:pPr>
            <w:r>
              <w:rPr>
                <w:rFonts w:ascii="Arial" w:hAnsi="Arial" w:cs="Arial"/>
              </w:rPr>
              <w:t>5</w:t>
            </w:r>
            <w:r w:rsidR="00211B10">
              <w:rPr>
                <w:rFonts w:ascii="Arial" w:hAnsi="Arial" w:cs="Arial"/>
              </w:rPr>
              <w:t xml:space="preserve"> min.</w:t>
            </w:r>
          </w:p>
        </w:tc>
        <w:tc>
          <w:tcPr>
            <w:tcW w:w="7713" w:type="dxa"/>
          </w:tcPr>
          <w:p w:rsidR="00211B10" w:rsidRDefault="007242C5">
            <w:pPr>
              <w:rPr>
                <w:rFonts w:ascii="Arial" w:hAnsi="Arial" w:cs="Arial"/>
              </w:rPr>
            </w:pPr>
            <w:r>
              <w:rPr>
                <w:rFonts w:ascii="Arial" w:hAnsi="Arial" w:cs="Arial"/>
              </w:rPr>
              <w:t>Expecting a journey</w:t>
            </w:r>
          </w:p>
        </w:tc>
        <w:tc>
          <w:tcPr>
            <w:tcW w:w="4275" w:type="dxa"/>
          </w:tcPr>
          <w:p w:rsidR="00211B10" w:rsidRDefault="007242C5">
            <w:pPr>
              <w:rPr>
                <w:rFonts w:ascii="Arial" w:hAnsi="Arial" w:cs="Arial"/>
              </w:rPr>
            </w:pPr>
            <w:r>
              <w:rPr>
                <w:rFonts w:ascii="Arial" w:hAnsi="Arial" w:cs="Arial"/>
              </w:rPr>
              <w:t>Slide-picture and closing remarks/questions and encouragement that this is a journey different for everyone.</w:t>
            </w:r>
          </w:p>
        </w:tc>
      </w:tr>
      <w:tr w:rsidR="007242C5" w:rsidTr="00557A36">
        <w:tblPrEx>
          <w:tblCellMar>
            <w:top w:w="0" w:type="dxa"/>
            <w:bottom w:w="0" w:type="dxa"/>
          </w:tblCellMar>
        </w:tblPrEx>
        <w:tc>
          <w:tcPr>
            <w:tcW w:w="1188" w:type="dxa"/>
            <w:tcBorders>
              <w:top w:val="single" w:sz="4" w:space="0" w:color="auto"/>
              <w:left w:val="single" w:sz="4" w:space="0" w:color="auto"/>
              <w:bottom w:val="single" w:sz="4" w:space="0" w:color="auto"/>
              <w:right w:val="single" w:sz="4" w:space="0" w:color="auto"/>
            </w:tcBorders>
          </w:tcPr>
          <w:p w:rsidR="007242C5" w:rsidRDefault="007242C5" w:rsidP="00557A36">
            <w:pPr>
              <w:rPr>
                <w:rFonts w:ascii="Arial" w:hAnsi="Arial" w:cs="Arial"/>
              </w:rPr>
            </w:pPr>
            <w:r>
              <w:rPr>
                <w:rFonts w:ascii="Arial" w:hAnsi="Arial" w:cs="Arial"/>
              </w:rPr>
              <w:t xml:space="preserve">10 min. </w:t>
            </w:r>
          </w:p>
        </w:tc>
        <w:tc>
          <w:tcPr>
            <w:tcW w:w="7713" w:type="dxa"/>
            <w:tcBorders>
              <w:top w:val="single" w:sz="4" w:space="0" w:color="auto"/>
              <w:left w:val="single" w:sz="4" w:space="0" w:color="auto"/>
              <w:bottom w:val="single" w:sz="4" w:space="0" w:color="auto"/>
              <w:right w:val="single" w:sz="4" w:space="0" w:color="auto"/>
            </w:tcBorders>
          </w:tcPr>
          <w:p w:rsidR="007242C5" w:rsidRDefault="007242C5" w:rsidP="00557A36">
            <w:pPr>
              <w:rPr>
                <w:rFonts w:ascii="Arial" w:hAnsi="Arial" w:cs="Arial"/>
              </w:rPr>
            </w:pPr>
            <w:r>
              <w:rPr>
                <w:rFonts w:ascii="Arial" w:hAnsi="Arial" w:cs="Arial"/>
              </w:rPr>
              <w:t>Conclusion</w:t>
            </w:r>
          </w:p>
        </w:tc>
        <w:tc>
          <w:tcPr>
            <w:tcW w:w="4275" w:type="dxa"/>
            <w:tcBorders>
              <w:top w:val="single" w:sz="4" w:space="0" w:color="auto"/>
              <w:left w:val="single" w:sz="4" w:space="0" w:color="auto"/>
              <w:bottom w:val="single" w:sz="4" w:space="0" w:color="auto"/>
              <w:right w:val="single" w:sz="4" w:space="0" w:color="auto"/>
            </w:tcBorders>
          </w:tcPr>
          <w:p w:rsidR="007242C5" w:rsidRDefault="007242C5" w:rsidP="00557A36">
            <w:pPr>
              <w:rPr>
                <w:rFonts w:ascii="Arial" w:hAnsi="Arial" w:cs="Arial"/>
              </w:rPr>
            </w:pPr>
            <w:r>
              <w:rPr>
                <w:rFonts w:ascii="Arial" w:hAnsi="Arial" w:cs="Arial"/>
              </w:rPr>
              <w:t>Participants will be given a colored index card to list the two steps that they will try to implement in the next month.</w:t>
            </w:r>
          </w:p>
        </w:tc>
      </w:tr>
      <w:tr w:rsidR="007242C5">
        <w:tblPrEx>
          <w:tblCellMar>
            <w:top w:w="0" w:type="dxa"/>
            <w:bottom w:w="0" w:type="dxa"/>
          </w:tblCellMar>
        </w:tblPrEx>
        <w:tc>
          <w:tcPr>
            <w:tcW w:w="1188" w:type="dxa"/>
          </w:tcPr>
          <w:p w:rsidR="007242C5" w:rsidRDefault="007242C5" w:rsidP="005C31F3">
            <w:pPr>
              <w:rPr>
                <w:rFonts w:ascii="Arial" w:hAnsi="Arial" w:cs="Arial"/>
              </w:rPr>
            </w:pPr>
            <w:r>
              <w:rPr>
                <w:rFonts w:ascii="Arial" w:hAnsi="Arial" w:cs="Arial"/>
              </w:rPr>
              <w:t>5 min.</w:t>
            </w:r>
          </w:p>
        </w:tc>
        <w:tc>
          <w:tcPr>
            <w:tcW w:w="7713" w:type="dxa"/>
          </w:tcPr>
          <w:p w:rsidR="007242C5" w:rsidRDefault="007242C5" w:rsidP="005C31F3">
            <w:pPr>
              <w:rPr>
                <w:rFonts w:ascii="Arial" w:hAnsi="Arial" w:cs="Arial"/>
              </w:rPr>
            </w:pPr>
            <w:r>
              <w:rPr>
                <w:rFonts w:ascii="Arial" w:hAnsi="Arial" w:cs="Arial"/>
              </w:rPr>
              <w:t>Evaluation</w:t>
            </w:r>
          </w:p>
        </w:tc>
        <w:tc>
          <w:tcPr>
            <w:tcW w:w="4275" w:type="dxa"/>
          </w:tcPr>
          <w:p w:rsidR="007242C5" w:rsidRDefault="007242C5" w:rsidP="005C31F3">
            <w:pPr>
              <w:rPr>
                <w:rFonts w:ascii="Arial" w:hAnsi="Arial" w:cs="Arial"/>
              </w:rPr>
            </w:pPr>
            <w:r>
              <w:rPr>
                <w:rFonts w:ascii="Arial" w:hAnsi="Arial" w:cs="Arial"/>
              </w:rPr>
              <w:t>Administer training evaluation.</w:t>
            </w:r>
          </w:p>
        </w:tc>
      </w:tr>
    </w:tbl>
    <w:p w:rsidR="004A5958" w:rsidRPr="007242C5" w:rsidRDefault="004A5958">
      <w:pPr>
        <w:rPr>
          <w:rFonts w:ascii="Arial" w:hAnsi="Arial" w:cs="Arial"/>
          <w:bCs/>
          <w:iCs/>
        </w:rPr>
      </w:pPr>
    </w:p>
    <w:sectPr w:rsidR="004A5958" w:rsidRPr="007242C5">
      <w:headerReference w:type="default" r:id="rId7"/>
      <w:pgSz w:w="15840" w:h="12240" w:orient="landscape" w:code="1"/>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70F" w:rsidRDefault="0015570F">
      <w:r>
        <w:separator/>
      </w:r>
    </w:p>
  </w:endnote>
  <w:endnote w:type="continuationSeparator" w:id="0">
    <w:p w:rsidR="0015570F" w:rsidRDefault="00155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70F" w:rsidRDefault="0015570F">
      <w:r>
        <w:separator/>
      </w:r>
    </w:p>
  </w:footnote>
  <w:footnote w:type="continuationSeparator" w:id="0">
    <w:p w:rsidR="0015570F" w:rsidRDefault="00155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58" w:rsidRDefault="004A5958">
    <w:pPr>
      <w:pStyle w:val="Header"/>
      <w:jc w:val="right"/>
      <w:rPr>
        <w:color w:val="BFBFBF"/>
      </w:rPr>
    </w:pPr>
    <w:r>
      <w:rPr>
        <w:color w:val="BFBFBF"/>
      </w:rPr>
      <w:t>Attachment D – Content Outline Template</w:t>
    </w:r>
  </w:p>
  <w:p w:rsidR="004A5958" w:rsidRDefault="004A5958">
    <w:pPr>
      <w:pStyle w:val="Header"/>
      <w:jc w:val="right"/>
      <w:rPr>
        <w:color w:val="BFBFBF"/>
      </w:rPr>
    </w:pPr>
    <w:r>
      <w:rPr>
        <w:color w:val="BFBFBF"/>
      </w:rPr>
      <w:t>Updated 5/17/2008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15AE"/>
    <w:multiLevelType w:val="hybridMultilevel"/>
    <w:tmpl w:val="E306D88C"/>
    <w:lvl w:ilvl="0" w:tplc="0AFCA3F4">
      <w:start w:val="1"/>
      <w:numFmt w:val="decimal"/>
      <w:lvlText w:val="%1."/>
      <w:lvlJc w:val="left"/>
      <w:pPr>
        <w:tabs>
          <w:tab w:val="num" w:pos="720"/>
        </w:tabs>
        <w:ind w:left="720" w:hanging="360"/>
      </w:pPr>
    </w:lvl>
    <w:lvl w:ilvl="1" w:tplc="3FF4C7AE" w:tentative="1">
      <w:start w:val="1"/>
      <w:numFmt w:val="decimal"/>
      <w:lvlText w:val="%2."/>
      <w:lvlJc w:val="left"/>
      <w:pPr>
        <w:tabs>
          <w:tab w:val="num" w:pos="1440"/>
        </w:tabs>
        <w:ind w:left="1440" w:hanging="360"/>
      </w:pPr>
    </w:lvl>
    <w:lvl w:ilvl="2" w:tplc="1AE05228" w:tentative="1">
      <w:start w:val="1"/>
      <w:numFmt w:val="decimal"/>
      <w:lvlText w:val="%3."/>
      <w:lvlJc w:val="left"/>
      <w:pPr>
        <w:tabs>
          <w:tab w:val="num" w:pos="2160"/>
        </w:tabs>
        <w:ind w:left="2160" w:hanging="360"/>
      </w:pPr>
    </w:lvl>
    <w:lvl w:ilvl="3" w:tplc="42DA3436" w:tentative="1">
      <w:start w:val="1"/>
      <w:numFmt w:val="decimal"/>
      <w:lvlText w:val="%4."/>
      <w:lvlJc w:val="left"/>
      <w:pPr>
        <w:tabs>
          <w:tab w:val="num" w:pos="2880"/>
        </w:tabs>
        <w:ind w:left="2880" w:hanging="360"/>
      </w:pPr>
    </w:lvl>
    <w:lvl w:ilvl="4" w:tplc="4C4EB90E" w:tentative="1">
      <w:start w:val="1"/>
      <w:numFmt w:val="decimal"/>
      <w:lvlText w:val="%5."/>
      <w:lvlJc w:val="left"/>
      <w:pPr>
        <w:tabs>
          <w:tab w:val="num" w:pos="3600"/>
        </w:tabs>
        <w:ind w:left="3600" w:hanging="360"/>
      </w:pPr>
    </w:lvl>
    <w:lvl w:ilvl="5" w:tplc="066226F0" w:tentative="1">
      <w:start w:val="1"/>
      <w:numFmt w:val="decimal"/>
      <w:lvlText w:val="%6."/>
      <w:lvlJc w:val="left"/>
      <w:pPr>
        <w:tabs>
          <w:tab w:val="num" w:pos="4320"/>
        </w:tabs>
        <w:ind w:left="4320" w:hanging="360"/>
      </w:pPr>
    </w:lvl>
    <w:lvl w:ilvl="6" w:tplc="4F26ED70" w:tentative="1">
      <w:start w:val="1"/>
      <w:numFmt w:val="decimal"/>
      <w:lvlText w:val="%7."/>
      <w:lvlJc w:val="left"/>
      <w:pPr>
        <w:tabs>
          <w:tab w:val="num" w:pos="5040"/>
        </w:tabs>
        <w:ind w:left="5040" w:hanging="360"/>
      </w:pPr>
    </w:lvl>
    <w:lvl w:ilvl="7" w:tplc="82381BB8" w:tentative="1">
      <w:start w:val="1"/>
      <w:numFmt w:val="decimal"/>
      <w:lvlText w:val="%8."/>
      <w:lvlJc w:val="left"/>
      <w:pPr>
        <w:tabs>
          <w:tab w:val="num" w:pos="5760"/>
        </w:tabs>
        <w:ind w:left="5760" w:hanging="360"/>
      </w:pPr>
    </w:lvl>
    <w:lvl w:ilvl="8" w:tplc="E69ED820" w:tentative="1">
      <w:start w:val="1"/>
      <w:numFmt w:val="decimal"/>
      <w:lvlText w:val="%9."/>
      <w:lvlJc w:val="left"/>
      <w:pPr>
        <w:tabs>
          <w:tab w:val="num" w:pos="6480"/>
        </w:tabs>
        <w:ind w:left="6480" w:hanging="360"/>
      </w:pPr>
    </w:lvl>
  </w:abstractNum>
  <w:abstractNum w:abstractNumId="1">
    <w:nsid w:val="193D6AFA"/>
    <w:multiLevelType w:val="hybridMultilevel"/>
    <w:tmpl w:val="706A071E"/>
    <w:lvl w:ilvl="0" w:tplc="7E3AFBC2">
      <w:start w:val="1"/>
      <w:numFmt w:val="decimal"/>
      <w:lvlText w:val="%1."/>
      <w:lvlJc w:val="left"/>
      <w:pPr>
        <w:tabs>
          <w:tab w:val="num" w:pos="720"/>
        </w:tabs>
        <w:ind w:left="720" w:hanging="360"/>
      </w:pPr>
    </w:lvl>
    <w:lvl w:ilvl="1" w:tplc="E44CEAC4" w:tentative="1">
      <w:start w:val="1"/>
      <w:numFmt w:val="decimal"/>
      <w:lvlText w:val="%2."/>
      <w:lvlJc w:val="left"/>
      <w:pPr>
        <w:tabs>
          <w:tab w:val="num" w:pos="1440"/>
        </w:tabs>
        <w:ind w:left="1440" w:hanging="360"/>
      </w:pPr>
    </w:lvl>
    <w:lvl w:ilvl="2" w:tplc="1B8C3062" w:tentative="1">
      <w:start w:val="1"/>
      <w:numFmt w:val="decimal"/>
      <w:lvlText w:val="%3."/>
      <w:lvlJc w:val="left"/>
      <w:pPr>
        <w:tabs>
          <w:tab w:val="num" w:pos="2160"/>
        </w:tabs>
        <w:ind w:left="2160" w:hanging="360"/>
      </w:pPr>
    </w:lvl>
    <w:lvl w:ilvl="3" w:tplc="AA2CDC50" w:tentative="1">
      <w:start w:val="1"/>
      <w:numFmt w:val="decimal"/>
      <w:lvlText w:val="%4."/>
      <w:lvlJc w:val="left"/>
      <w:pPr>
        <w:tabs>
          <w:tab w:val="num" w:pos="2880"/>
        </w:tabs>
        <w:ind w:left="2880" w:hanging="360"/>
      </w:pPr>
    </w:lvl>
    <w:lvl w:ilvl="4" w:tplc="709C930E" w:tentative="1">
      <w:start w:val="1"/>
      <w:numFmt w:val="decimal"/>
      <w:lvlText w:val="%5."/>
      <w:lvlJc w:val="left"/>
      <w:pPr>
        <w:tabs>
          <w:tab w:val="num" w:pos="3600"/>
        </w:tabs>
        <w:ind w:left="3600" w:hanging="360"/>
      </w:pPr>
    </w:lvl>
    <w:lvl w:ilvl="5" w:tplc="F14ECCC8" w:tentative="1">
      <w:start w:val="1"/>
      <w:numFmt w:val="decimal"/>
      <w:lvlText w:val="%6."/>
      <w:lvlJc w:val="left"/>
      <w:pPr>
        <w:tabs>
          <w:tab w:val="num" w:pos="4320"/>
        </w:tabs>
        <w:ind w:left="4320" w:hanging="360"/>
      </w:pPr>
    </w:lvl>
    <w:lvl w:ilvl="6" w:tplc="A0C8BDA6" w:tentative="1">
      <w:start w:val="1"/>
      <w:numFmt w:val="decimal"/>
      <w:lvlText w:val="%7."/>
      <w:lvlJc w:val="left"/>
      <w:pPr>
        <w:tabs>
          <w:tab w:val="num" w:pos="5040"/>
        </w:tabs>
        <w:ind w:left="5040" w:hanging="360"/>
      </w:pPr>
    </w:lvl>
    <w:lvl w:ilvl="7" w:tplc="070CBB62" w:tentative="1">
      <w:start w:val="1"/>
      <w:numFmt w:val="decimal"/>
      <w:lvlText w:val="%8."/>
      <w:lvlJc w:val="left"/>
      <w:pPr>
        <w:tabs>
          <w:tab w:val="num" w:pos="5760"/>
        </w:tabs>
        <w:ind w:left="5760" w:hanging="360"/>
      </w:pPr>
    </w:lvl>
    <w:lvl w:ilvl="8" w:tplc="57548638" w:tentative="1">
      <w:start w:val="1"/>
      <w:numFmt w:val="decimal"/>
      <w:lvlText w:val="%9."/>
      <w:lvlJc w:val="left"/>
      <w:pPr>
        <w:tabs>
          <w:tab w:val="num" w:pos="6480"/>
        </w:tabs>
        <w:ind w:left="6480" w:hanging="360"/>
      </w:pPr>
    </w:lvl>
  </w:abstractNum>
  <w:abstractNum w:abstractNumId="2">
    <w:nsid w:val="1FD85B43"/>
    <w:multiLevelType w:val="hybridMultilevel"/>
    <w:tmpl w:val="A2426620"/>
    <w:lvl w:ilvl="0" w:tplc="71844AFC">
      <w:start w:val="1"/>
      <w:numFmt w:val="decimal"/>
      <w:lvlText w:val="%1."/>
      <w:lvlJc w:val="left"/>
      <w:pPr>
        <w:tabs>
          <w:tab w:val="num" w:pos="720"/>
        </w:tabs>
        <w:ind w:left="720" w:hanging="360"/>
      </w:pPr>
    </w:lvl>
    <w:lvl w:ilvl="1" w:tplc="299EDEAE" w:tentative="1">
      <w:start w:val="1"/>
      <w:numFmt w:val="decimal"/>
      <w:lvlText w:val="%2."/>
      <w:lvlJc w:val="left"/>
      <w:pPr>
        <w:tabs>
          <w:tab w:val="num" w:pos="1440"/>
        </w:tabs>
        <w:ind w:left="1440" w:hanging="360"/>
      </w:pPr>
    </w:lvl>
    <w:lvl w:ilvl="2" w:tplc="66A663E4" w:tentative="1">
      <w:start w:val="1"/>
      <w:numFmt w:val="decimal"/>
      <w:lvlText w:val="%3."/>
      <w:lvlJc w:val="left"/>
      <w:pPr>
        <w:tabs>
          <w:tab w:val="num" w:pos="2160"/>
        </w:tabs>
        <w:ind w:left="2160" w:hanging="360"/>
      </w:pPr>
    </w:lvl>
    <w:lvl w:ilvl="3" w:tplc="B66CFA2E" w:tentative="1">
      <w:start w:val="1"/>
      <w:numFmt w:val="decimal"/>
      <w:lvlText w:val="%4."/>
      <w:lvlJc w:val="left"/>
      <w:pPr>
        <w:tabs>
          <w:tab w:val="num" w:pos="2880"/>
        </w:tabs>
        <w:ind w:left="2880" w:hanging="360"/>
      </w:pPr>
    </w:lvl>
    <w:lvl w:ilvl="4" w:tplc="451CC8BA" w:tentative="1">
      <w:start w:val="1"/>
      <w:numFmt w:val="decimal"/>
      <w:lvlText w:val="%5."/>
      <w:lvlJc w:val="left"/>
      <w:pPr>
        <w:tabs>
          <w:tab w:val="num" w:pos="3600"/>
        </w:tabs>
        <w:ind w:left="3600" w:hanging="360"/>
      </w:pPr>
    </w:lvl>
    <w:lvl w:ilvl="5" w:tplc="30DA831E" w:tentative="1">
      <w:start w:val="1"/>
      <w:numFmt w:val="decimal"/>
      <w:lvlText w:val="%6."/>
      <w:lvlJc w:val="left"/>
      <w:pPr>
        <w:tabs>
          <w:tab w:val="num" w:pos="4320"/>
        </w:tabs>
        <w:ind w:left="4320" w:hanging="360"/>
      </w:pPr>
    </w:lvl>
    <w:lvl w:ilvl="6" w:tplc="86ECAA90" w:tentative="1">
      <w:start w:val="1"/>
      <w:numFmt w:val="decimal"/>
      <w:lvlText w:val="%7."/>
      <w:lvlJc w:val="left"/>
      <w:pPr>
        <w:tabs>
          <w:tab w:val="num" w:pos="5040"/>
        </w:tabs>
        <w:ind w:left="5040" w:hanging="360"/>
      </w:pPr>
    </w:lvl>
    <w:lvl w:ilvl="7" w:tplc="E692FADC" w:tentative="1">
      <w:start w:val="1"/>
      <w:numFmt w:val="decimal"/>
      <w:lvlText w:val="%8."/>
      <w:lvlJc w:val="left"/>
      <w:pPr>
        <w:tabs>
          <w:tab w:val="num" w:pos="5760"/>
        </w:tabs>
        <w:ind w:left="5760" w:hanging="360"/>
      </w:pPr>
    </w:lvl>
    <w:lvl w:ilvl="8" w:tplc="8BEA1A28" w:tentative="1">
      <w:start w:val="1"/>
      <w:numFmt w:val="decimal"/>
      <w:lvlText w:val="%9."/>
      <w:lvlJc w:val="left"/>
      <w:pPr>
        <w:tabs>
          <w:tab w:val="num" w:pos="6480"/>
        </w:tabs>
        <w:ind w:left="6480" w:hanging="360"/>
      </w:pPr>
    </w:lvl>
  </w:abstractNum>
  <w:abstractNum w:abstractNumId="3">
    <w:nsid w:val="25D21CC3"/>
    <w:multiLevelType w:val="hybridMultilevel"/>
    <w:tmpl w:val="37D090CC"/>
    <w:lvl w:ilvl="0" w:tplc="897C0310">
      <w:start w:val="1"/>
      <w:numFmt w:val="decimal"/>
      <w:lvlText w:val="%1."/>
      <w:lvlJc w:val="left"/>
      <w:pPr>
        <w:tabs>
          <w:tab w:val="num" w:pos="720"/>
        </w:tabs>
        <w:ind w:left="720" w:hanging="360"/>
      </w:pPr>
    </w:lvl>
    <w:lvl w:ilvl="1" w:tplc="D52EC2EA" w:tentative="1">
      <w:start w:val="1"/>
      <w:numFmt w:val="decimal"/>
      <w:lvlText w:val="%2."/>
      <w:lvlJc w:val="left"/>
      <w:pPr>
        <w:tabs>
          <w:tab w:val="num" w:pos="1440"/>
        </w:tabs>
        <w:ind w:left="1440" w:hanging="360"/>
      </w:pPr>
    </w:lvl>
    <w:lvl w:ilvl="2" w:tplc="1B169250" w:tentative="1">
      <w:start w:val="1"/>
      <w:numFmt w:val="decimal"/>
      <w:lvlText w:val="%3."/>
      <w:lvlJc w:val="left"/>
      <w:pPr>
        <w:tabs>
          <w:tab w:val="num" w:pos="2160"/>
        </w:tabs>
        <w:ind w:left="2160" w:hanging="360"/>
      </w:pPr>
    </w:lvl>
    <w:lvl w:ilvl="3" w:tplc="7EF4E4E0" w:tentative="1">
      <w:start w:val="1"/>
      <w:numFmt w:val="decimal"/>
      <w:lvlText w:val="%4."/>
      <w:lvlJc w:val="left"/>
      <w:pPr>
        <w:tabs>
          <w:tab w:val="num" w:pos="2880"/>
        </w:tabs>
        <w:ind w:left="2880" w:hanging="360"/>
      </w:pPr>
    </w:lvl>
    <w:lvl w:ilvl="4" w:tplc="238AE5F0" w:tentative="1">
      <w:start w:val="1"/>
      <w:numFmt w:val="decimal"/>
      <w:lvlText w:val="%5."/>
      <w:lvlJc w:val="left"/>
      <w:pPr>
        <w:tabs>
          <w:tab w:val="num" w:pos="3600"/>
        </w:tabs>
        <w:ind w:left="3600" w:hanging="360"/>
      </w:pPr>
    </w:lvl>
    <w:lvl w:ilvl="5" w:tplc="D138D8C6" w:tentative="1">
      <w:start w:val="1"/>
      <w:numFmt w:val="decimal"/>
      <w:lvlText w:val="%6."/>
      <w:lvlJc w:val="left"/>
      <w:pPr>
        <w:tabs>
          <w:tab w:val="num" w:pos="4320"/>
        </w:tabs>
        <w:ind w:left="4320" w:hanging="360"/>
      </w:pPr>
    </w:lvl>
    <w:lvl w:ilvl="6" w:tplc="BD200C56" w:tentative="1">
      <w:start w:val="1"/>
      <w:numFmt w:val="decimal"/>
      <w:lvlText w:val="%7."/>
      <w:lvlJc w:val="left"/>
      <w:pPr>
        <w:tabs>
          <w:tab w:val="num" w:pos="5040"/>
        </w:tabs>
        <w:ind w:left="5040" w:hanging="360"/>
      </w:pPr>
    </w:lvl>
    <w:lvl w:ilvl="7" w:tplc="C3703742" w:tentative="1">
      <w:start w:val="1"/>
      <w:numFmt w:val="decimal"/>
      <w:lvlText w:val="%8."/>
      <w:lvlJc w:val="left"/>
      <w:pPr>
        <w:tabs>
          <w:tab w:val="num" w:pos="5760"/>
        </w:tabs>
        <w:ind w:left="5760" w:hanging="360"/>
      </w:pPr>
    </w:lvl>
    <w:lvl w:ilvl="8" w:tplc="617C5E90" w:tentative="1">
      <w:start w:val="1"/>
      <w:numFmt w:val="decimal"/>
      <w:lvlText w:val="%9."/>
      <w:lvlJc w:val="left"/>
      <w:pPr>
        <w:tabs>
          <w:tab w:val="num" w:pos="6480"/>
        </w:tabs>
        <w:ind w:left="6480" w:hanging="360"/>
      </w:pPr>
    </w:lvl>
  </w:abstractNum>
  <w:abstractNum w:abstractNumId="4">
    <w:nsid w:val="2B10492D"/>
    <w:multiLevelType w:val="hybridMultilevel"/>
    <w:tmpl w:val="317CE3D0"/>
    <w:lvl w:ilvl="0" w:tplc="5AAAC57E">
      <w:start w:val="1"/>
      <w:numFmt w:val="decimal"/>
      <w:lvlText w:val="%1."/>
      <w:lvlJc w:val="left"/>
      <w:pPr>
        <w:tabs>
          <w:tab w:val="num" w:pos="720"/>
        </w:tabs>
        <w:ind w:left="720" w:hanging="360"/>
      </w:pPr>
    </w:lvl>
    <w:lvl w:ilvl="1" w:tplc="E6FE288C" w:tentative="1">
      <w:start w:val="1"/>
      <w:numFmt w:val="decimal"/>
      <w:lvlText w:val="%2."/>
      <w:lvlJc w:val="left"/>
      <w:pPr>
        <w:tabs>
          <w:tab w:val="num" w:pos="1440"/>
        </w:tabs>
        <w:ind w:left="1440" w:hanging="360"/>
      </w:pPr>
    </w:lvl>
    <w:lvl w:ilvl="2" w:tplc="DBE8E5B4" w:tentative="1">
      <w:start w:val="1"/>
      <w:numFmt w:val="decimal"/>
      <w:lvlText w:val="%3."/>
      <w:lvlJc w:val="left"/>
      <w:pPr>
        <w:tabs>
          <w:tab w:val="num" w:pos="2160"/>
        </w:tabs>
        <w:ind w:left="2160" w:hanging="360"/>
      </w:pPr>
    </w:lvl>
    <w:lvl w:ilvl="3" w:tplc="A6384EAC" w:tentative="1">
      <w:start w:val="1"/>
      <w:numFmt w:val="decimal"/>
      <w:lvlText w:val="%4."/>
      <w:lvlJc w:val="left"/>
      <w:pPr>
        <w:tabs>
          <w:tab w:val="num" w:pos="2880"/>
        </w:tabs>
        <w:ind w:left="2880" w:hanging="360"/>
      </w:pPr>
    </w:lvl>
    <w:lvl w:ilvl="4" w:tplc="B6B61D88" w:tentative="1">
      <w:start w:val="1"/>
      <w:numFmt w:val="decimal"/>
      <w:lvlText w:val="%5."/>
      <w:lvlJc w:val="left"/>
      <w:pPr>
        <w:tabs>
          <w:tab w:val="num" w:pos="3600"/>
        </w:tabs>
        <w:ind w:left="3600" w:hanging="360"/>
      </w:pPr>
    </w:lvl>
    <w:lvl w:ilvl="5" w:tplc="67B05F92" w:tentative="1">
      <w:start w:val="1"/>
      <w:numFmt w:val="decimal"/>
      <w:lvlText w:val="%6."/>
      <w:lvlJc w:val="left"/>
      <w:pPr>
        <w:tabs>
          <w:tab w:val="num" w:pos="4320"/>
        </w:tabs>
        <w:ind w:left="4320" w:hanging="360"/>
      </w:pPr>
    </w:lvl>
    <w:lvl w:ilvl="6" w:tplc="FF3E86FA" w:tentative="1">
      <w:start w:val="1"/>
      <w:numFmt w:val="decimal"/>
      <w:lvlText w:val="%7."/>
      <w:lvlJc w:val="left"/>
      <w:pPr>
        <w:tabs>
          <w:tab w:val="num" w:pos="5040"/>
        </w:tabs>
        <w:ind w:left="5040" w:hanging="360"/>
      </w:pPr>
    </w:lvl>
    <w:lvl w:ilvl="7" w:tplc="C6203A12" w:tentative="1">
      <w:start w:val="1"/>
      <w:numFmt w:val="decimal"/>
      <w:lvlText w:val="%8."/>
      <w:lvlJc w:val="left"/>
      <w:pPr>
        <w:tabs>
          <w:tab w:val="num" w:pos="5760"/>
        </w:tabs>
        <w:ind w:left="5760" w:hanging="360"/>
      </w:pPr>
    </w:lvl>
    <w:lvl w:ilvl="8" w:tplc="2758B094" w:tentative="1">
      <w:start w:val="1"/>
      <w:numFmt w:val="decimal"/>
      <w:lvlText w:val="%9."/>
      <w:lvlJc w:val="left"/>
      <w:pPr>
        <w:tabs>
          <w:tab w:val="num" w:pos="6480"/>
        </w:tabs>
        <w:ind w:left="6480" w:hanging="360"/>
      </w:pPr>
    </w:lvl>
  </w:abstractNum>
  <w:abstractNum w:abstractNumId="5">
    <w:nsid w:val="52DC17E4"/>
    <w:multiLevelType w:val="hybridMultilevel"/>
    <w:tmpl w:val="72520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E80C4A"/>
    <w:rsid w:val="000C0F78"/>
    <w:rsid w:val="000D4A03"/>
    <w:rsid w:val="0015570F"/>
    <w:rsid w:val="00211B10"/>
    <w:rsid w:val="004A5958"/>
    <w:rsid w:val="006631FD"/>
    <w:rsid w:val="00691C91"/>
    <w:rsid w:val="007242C5"/>
    <w:rsid w:val="00992B3D"/>
    <w:rsid w:val="00B4567A"/>
    <w:rsid w:val="00D329FD"/>
    <w:rsid w:val="00E4657F"/>
    <w:rsid w:val="00E80C4A"/>
    <w:rsid w:val="00F22466"/>
    <w:rsid w:val="00F612D6"/>
    <w:rsid w:val="00F70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outlineLvl w:val="2"/>
    </w:pPr>
    <w:rPr>
      <w:rFonts w:ascii="Arial" w:hAnsi="Arial" w:cs="Arial"/>
      <w:b/>
      <w:bCs/>
      <w:color w:val="FFFFFF"/>
    </w:rPr>
  </w:style>
  <w:style w:type="paragraph" w:styleId="Heading4">
    <w:name w:val="heading 4"/>
    <w:basedOn w:val="Normal"/>
    <w:next w:val="Normal"/>
    <w:qFormat/>
    <w:pPr>
      <w:keepNext/>
      <w:outlineLvl w:val="3"/>
    </w:pPr>
    <w:rPr>
      <w:rFonts w:ascii="Arial" w:hAnsi="Arial" w:cs="Arial"/>
      <w:b/>
      <w:bCs/>
      <w:i/>
      <w:iCs/>
    </w:rPr>
  </w:style>
  <w:style w:type="paragraph" w:styleId="Heading5">
    <w:name w:val="heading 5"/>
    <w:basedOn w:val="Normal"/>
    <w:next w:val="Normal"/>
    <w:qFormat/>
    <w:pPr>
      <w:keepNext/>
      <w:jc w:val="center"/>
      <w:outlineLvl w:val="4"/>
    </w:pPr>
    <w:rPr>
      <w:rFonts w:ascii="Arial" w:hAnsi="Arial" w:cs="Arial"/>
      <w:b/>
      <w:bCs/>
      <w:color w:val="FFFF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semiHidden/>
    <w:rPr>
      <w:rFonts w:ascii="Cambria" w:eastAsia="Times New Roman" w:hAnsi="Cambria" w:cs="Times New Roman"/>
      <w:b/>
      <w:bCs/>
      <w:i/>
      <w:iCs/>
      <w:sz w:val="28"/>
      <w:szCs w:val="28"/>
    </w:rPr>
  </w:style>
  <w:style w:type="paragraph" w:styleId="Header">
    <w:name w:val="header"/>
    <w:basedOn w:val="Normal"/>
    <w:semiHidden/>
    <w:unhideWhenUsed/>
    <w:pPr>
      <w:tabs>
        <w:tab w:val="center" w:pos="4680"/>
        <w:tab w:val="right" w:pos="9360"/>
      </w:tabs>
    </w:pPr>
  </w:style>
  <w:style w:type="character" w:customStyle="1" w:styleId="HeaderChar">
    <w:name w:val="Header Char"/>
    <w:basedOn w:val="DefaultParagraphFont"/>
    <w:semiHidden/>
    <w:rPr>
      <w:sz w:val="24"/>
      <w:szCs w:val="24"/>
    </w:rPr>
  </w:style>
  <w:style w:type="paragraph" w:styleId="Footer">
    <w:name w:val="footer"/>
    <w:basedOn w:val="Normal"/>
    <w:semiHidden/>
    <w:unhideWhenUsed/>
    <w:pPr>
      <w:tabs>
        <w:tab w:val="center" w:pos="4680"/>
        <w:tab w:val="right" w:pos="9360"/>
      </w:tabs>
    </w:pPr>
  </w:style>
  <w:style w:type="character" w:customStyle="1" w:styleId="FooterChar">
    <w:name w:val="Footer Char"/>
    <w:basedOn w:val="DefaultParagraphFont"/>
    <w:semiHidden/>
    <w:rPr>
      <w:sz w:val="24"/>
      <w:szCs w:val="24"/>
    </w:rPr>
  </w:style>
  <w:style w:type="paragraph" w:styleId="ListParagraph">
    <w:name w:val="List Paragraph"/>
    <w:basedOn w:val="Normal"/>
    <w:uiPriority w:val="34"/>
    <w:qFormat/>
    <w:rsid w:val="00E4657F"/>
    <w:pPr>
      <w:ind w:left="720"/>
      <w:contextualSpacing/>
    </w:pPr>
  </w:style>
</w:styles>
</file>

<file path=word/webSettings.xml><?xml version="1.0" encoding="utf-8"?>
<w:webSettings xmlns:r="http://schemas.openxmlformats.org/officeDocument/2006/relationships" xmlns:w="http://schemas.openxmlformats.org/wordprocessingml/2006/main">
  <w:divs>
    <w:div w:id="41946412">
      <w:bodyDiv w:val="1"/>
      <w:marLeft w:val="0"/>
      <w:marRight w:val="0"/>
      <w:marTop w:val="0"/>
      <w:marBottom w:val="0"/>
      <w:divBdr>
        <w:top w:val="none" w:sz="0" w:space="0" w:color="auto"/>
        <w:left w:val="none" w:sz="0" w:space="0" w:color="auto"/>
        <w:bottom w:val="none" w:sz="0" w:space="0" w:color="auto"/>
        <w:right w:val="none" w:sz="0" w:space="0" w:color="auto"/>
      </w:divBdr>
      <w:divsChild>
        <w:div w:id="1604411413">
          <w:marLeft w:val="547"/>
          <w:marRight w:val="0"/>
          <w:marTop w:val="0"/>
          <w:marBottom w:val="0"/>
          <w:divBdr>
            <w:top w:val="none" w:sz="0" w:space="0" w:color="auto"/>
            <w:left w:val="none" w:sz="0" w:space="0" w:color="auto"/>
            <w:bottom w:val="none" w:sz="0" w:space="0" w:color="auto"/>
            <w:right w:val="none" w:sz="0" w:space="0" w:color="auto"/>
          </w:divBdr>
        </w:div>
        <w:div w:id="1028139321">
          <w:marLeft w:val="547"/>
          <w:marRight w:val="0"/>
          <w:marTop w:val="0"/>
          <w:marBottom w:val="0"/>
          <w:divBdr>
            <w:top w:val="none" w:sz="0" w:space="0" w:color="auto"/>
            <w:left w:val="none" w:sz="0" w:space="0" w:color="auto"/>
            <w:bottom w:val="none" w:sz="0" w:space="0" w:color="auto"/>
            <w:right w:val="none" w:sz="0" w:space="0" w:color="auto"/>
          </w:divBdr>
        </w:div>
      </w:divsChild>
    </w:div>
    <w:div w:id="91632273">
      <w:bodyDiv w:val="1"/>
      <w:marLeft w:val="0"/>
      <w:marRight w:val="0"/>
      <w:marTop w:val="0"/>
      <w:marBottom w:val="0"/>
      <w:divBdr>
        <w:top w:val="none" w:sz="0" w:space="0" w:color="auto"/>
        <w:left w:val="none" w:sz="0" w:space="0" w:color="auto"/>
        <w:bottom w:val="none" w:sz="0" w:space="0" w:color="auto"/>
        <w:right w:val="none" w:sz="0" w:space="0" w:color="auto"/>
      </w:divBdr>
      <w:divsChild>
        <w:div w:id="1912809242">
          <w:marLeft w:val="547"/>
          <w:marRight w:val="0"/>
          <w:marTop w:val="0"/>
          <w:marBottom w:val="0"/>
          <w:divBdr>
            <w:top w:val="none" w:sz="0" w:space="0" w:color="auto"/>
            <w:left w:val="none" w:sz="0" w:space="0" w:color="auto"/>
            <w:bottom w:val="none" w:sz="0" w:space="0" w:color="auto"/>
            <w:right w:val="none" w:sz="0" w:space="0" w:color="auto"/>
          </w:divBdr>
        </w:div>
        <w:div w:id="410467717">
          <w:marLeft w:val="547"/>
          <w:marRight w:val="0"/>
          <w:marTop w:val="0"/>
          <w:marBottom w:val="0"/>
          <w:divBdr>
            <w:top w:val="none" w:sz="0" w:space="0" w:color="auto"/>
            <w:left w:val="none" w:sz="0" w:space="0" w:color="auto"/>
            <w:bottom w:val="none" w:sz="0" w:space="0" w:color="auto"/>
            <w:right w:val="none" w:sz="0" w:space="0" w:color="auto"/>
          </w:divBdr>
        </w:div>
        <w:div w:id="977881470">
          <w:marLeft w:val="547"/>
          <w:marRight w:val="0"/>
          <w:marTop w:val="0"/>
          <w:marBottom w:val="0"/>
          <w:divBdr>
            <w:top w:val="none" w:sz="0" w:space="0" w:color="auto"/>
            <w:left w:val="none" w:sz="0" w:space="0" w:color="auto"/>
            <w:bottom w:val="none" w:sz="0" w:space="0" w:color="auto"/>
            <w:right w:val="none" w:sz="0" w:space="0" w:color="auto"/>
          </w:divBdr>
        </w:div>
        <w:div w:id="219949137">
          <w:marLeft w:val="547"/>
          <w:marRight w:val="0"/>
          <w:marTop w:val="0"/>
          <w:marBottom w:val="0"/>
          <w:divBdr>
            <w:top w:val="none" w:sz="0" w:space="0" w:color="auto"/>
            <w:left w:val="none" w:sz="0" w:space="0" w:color="auto"/>
            <w:bottom w:val="none" w:sz="0" w:space="0" w:color="auto"/>
            <w:right w:val="none" w:sz="0" w:space="0" w:color="auto"/>
          </w:divBdr>
        </w:div>
        <w:div w:id="975455287">
          <w:marLeft w:val="547"/>
          <w:marRight w:val="0"/>
          <w:marTop w:val="0"/>
          <w:marBottom w:val="0"/>
          <w:divBdr>
            <w:top w:val="none" w:sz="0" w:space="0" w:color="auto"/>
            <w:left w:val="none" w:sz="0" w:space="0" w:color="auto"/>
            <w:bottom w:val="none" w:sz="0" w:space="0" w:color="auto"/>
            <w:right w:val="none" w:sz="0" w:space="0" w:color="auto"/>
          </w:divBdr>
        </w:div>
      </w:divsChild>
    </w:div>
    <w:div w:id="745691182">
      <w:bodyDiv w:val="1"/>
      <w:marLeft w:val="0"/>
      <w:marRight w:val="0"/>
      <w:marTop w:val="0"/>
      <w:marBottom w:val="0"/>
      <w:divBdr>
        <w:top w:val="none" w:sz="0" w:space="0" w:color="auto"/>
        <w:left w:val="none" w:sz="0" w:space="0" w:color="auto"/>
        <w:bottom w:val="none" w:sz="0" w:space="0" w:color="auto"/>
        <w:right w:val="none" w:sz="0" w:space="0" w:color="auto"/>
      </w:divBdr>
      <w:divsChild>
        <w:div w:id="390347064">
          <w:marLeft w:val="547"/>
          <w:marRight w:val="0"/>
          <w:marTop w:val="0"/>
          <w:marBottom w:val="0"/>
          <w:divBdr>
            <w:top w:val="none" w:sz="0" w:space="0" w:color="auto"/>
            <w:left w:val="none" w:sz="0" w:space="0" w:color="auto"/>
            <w:bottom w:val="none" w:sz="0" w:space="0" w:color="auto"/>
            <w:right w:val="none" w:sz="0" w:space="0" w:color="auto"/>
          </w:divBdr>
        </w:div>
        <w:div w:id="569078397">
          <w:marLeft w:val="547"/>
          <w:marRight w:val="0"/>
          <w:marTop w:val="0"/>
          <w:marBottom w:val="0"/>
          <w:divBdr>
            <w:top w:val="none" w:sz="0" w:space="0" w:color="auto"/>
            <w:left w:val="none" w:sz="0" w:space="0" w:color="auto"/>
            <w:bottom w:val="none" w:sz="0" w:space="0" w:color="auto"/>
            <w:right w:val="none" w:sz="0" w:space="0" w:color="auto"/>
          </w:divBdr>
        </w:div>
        <w:div w:id="1640064246">
          <w:marLeft w:val="547"/>
          <w:marRight w:val="0"/>
          <w:marTop w:val="0"/>
          <w:marBottom w:val="0"/>
          <w:divBdr>
            <w:top w:val="none" w:sz="0" w:space="0" w:color="auto"/>
            <w:left w:val="none" w:sz="0" w:space="0" w:color="auto"/>
            <w:bottom w:val="none" w:sz="0" w:space="0" w:color="auto"/>
            <w:right w:val="none" w:sz="0" w:space="0" w:color="auto"/>
          </w:divBdr>
        </w:div>
        <w:div w:id="1349453305">
          <w:marLeft w:val="547"/>
          <w:marRight w:val="0"/>
          <w:marTop w:val="0"/>
          <w:marBottom w:val="0"/>
          <w:divBdr>
            <w:top w:val="none" w:sz="0" w:space="0" w:color="auto"/>
            <w:left w:val="none" w:sz="0" w:space="0" w:color="auto"/>
            <w:bottom w:val="none" w:sz="0" w:space="0" w:color="auto"/>
            <w:right w:val="none" w:sz="0" w:space="0" w:color="auto"/>
          </w:divBdr>
        </w:div>
        <w:div w:id="930358292">
          <w:marLeft w:val="547"/>
          <w:marRight w:val="0"/>
          <w:marTop w:val="0"/>
          <w:marBottom w:val="0"/>
          <w:divBdr>
            <w:top w:val="none" w:sz="0" w:space="0" w:color="auto"/>
            <w:left w:val="none" w:sz="0" w:space="0" w:color="auto"/>
            <w:bottom w:val="none" w:sz="0" w:space="0" w:color="auto"/>
            <w:right w:val="none" w:sz="0" w:space="0" w:color="auto"/>
          </w:divBdr>
        </w:div>
      </w:divsChild>
    </w:div>
    <w:div w:id="1171681347">
      <w:bodyDiv w:val="1"/>
      <w:marLeft w:val="0"/>
      <w:marRight w:val="0"/>
      <w:marTop w:val="0"/>
      <w:marBottom w:val="0"/>
      <w:divBdr>
        <w:top w:val="none" w:sz="0" w:space="0" w:color="auto"/>
        <w:left w:val="none" w:sz="0" w:space="0" w:color="auto"/>
        <w:bottom w:val="none" w:sz="0" w:space="0" w:color="auto"/>
        <w:right w:val="none" w:sz="0" w:space="0" w:color="auto"/>
      </w:divBdr>
      <w:divsChild>
        <w:div w:id="1513572716">
          <w:marLeft w:val="547"/>
          <w:marRight w:val="0"/>
          <w:marTop w:val="0"/>
          <w:marBottom w:val="0"/>
          <w:divBdr>
            <w:top w:val="none" w:sz="0" w:space="0" w:color="auto"/>
            <w:left w:val="none" w:sz="0" w:space="0" w:color="auto"/>
            <w:bottom w:val="none" w:sz="0" w:space="0" w:color="auto"/>
            <w:right w:val="none" w:sz="0" w:space="0" w:color="auto"/>
          </w:divBdr>
        </w:div>
      </w:divsChild>
    </w:div>
    <w:div w:id="1760980795">
      <w:bodyDiv w:val="1"/>
      <w:marLeft w:val="0"/>
      <w:marRight w:val="0"/>
      <w:marTop w:val="0"/>
      <w:marBottom w:val="0"/>
      <w:divBdr>
        <w:top w:val="none" w:sz="0" w:space="0" w:color="auto"/>
        <w:left w:val="none" w:sz="0" w:space="0" w:color="auto"/>
        <w:bottom w:val="none" w:sz="0" w:space="0" w:color="auto"/>
        <w:right w:val="none" w:sz="0" w:space="0" w:color="auto"/>
      </w:divBdr>
      <w:divsChild>
        <w:div w:id="950550653">
          <w:marLeft w:val="547"/>
          <w:marRight w:val="0"/>
          <w:marTop w:val="0"/>
          <w:marBottom w:val="0"/>
          <w:divBdr>
            <w:top w:val="none" w:sz="0" w:space="0" w:color="auto"/>
            <w:left w:val="none" w:sz="0" w:space="0" w:color="auto"/>
            <w:bottom w:val="none" w:sz="0" w:space="0" w:color="auto"/>
            <w:right w:val="none" w:sz="0" w:space="0" w:color="auto"/>
          </w:divBdr>
        </w:div>
        <w:div w:id="681469460">
          <w:marLeft w:val="547"/>
          <w:marRight w:val="0"/>
          <w:marTop w:val="0"/>
          <w:marBottom w:val="0"/>
          <w:divBdr>
            <w:top w:val="none" w:sz="0" w:space="0" w:color="auto"/>
            <w:left w:val="none" w:sz="0" w:space="0" w:color="auto"/>
            <w:bottom w:val="none" w:sz="0" w:space="0" w:color="auto"/>
            <w:right w:val="none" w:sz="0" w:space="0" w:color="auto"/>
          </w:divBdr>
        </w:div>
        <w:div w:id="6528800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 of Training</vt:lpstr>
    </vt:vector>
  </TitlesOfParts>
  <Company>INCCRRA</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Training</dc:title>
  <dc:subject/>
  <dc:creator>JWhitehead</dc:creator>
  <cp:keywords/>
  <dc:description/>
  <cp:lastModifiedBy>vanessav</cp:lastModifiedBy>
  <cp:revision>3</cp:revision>
  <cp:lastPrinted>2011-05-24T22:52:00Z</cp:lastPrinted>
  <dcterms:created xsi:type="dcterms:W3CDTF">2011-05-24T20:20:00Z</dcterms:created>
  <dcterms:modified xsi:type="dcterms:W3CDTF">2011-05-24T22:55:00Z</dcterms:modified>
</cp:coreProperties>
</file>