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59" w:rsidRPr="00957359" w:rsidRDefault="00957359" w:rsidP="00957359">
      <w:pPr>
        <w:spacing w:after="0" w:line="240" w:lineRule="auto"/>
        <w:outlineLvl w:val="0"/>
        <w:rPr>
          <w:rFonts w:ascii="Georgia" w:eastAsia="Times New Roman" w:hAnsi="Georgia" w:cs="Arial"/>
          <w:color w:val="000000"/>
          <w:kern w:val="36"/>
          <w:sz w:val="36"/>
          <w:szCs w:val="36"/>
        </w:rPr>
      </w:pPr>
      <w:r w:rsidRPr="00957359">
        <w:rPr>
          <w:rFonts w:ascii="Georgia" w:eastAsia="Times New Roman" w:hAnsi="Georgia" w:cs="Arial"/>
          <w:color w:val="000000"/>
          <w:kern w:val="36"/>
          <w:sz w:val="36"/>
          <w:szCs w:val="36"/>
        </w:rPr>
        <w:t>How to Teach an Ambidextrous Child to Write</w:t>
      </w:r>
    </w:p>
    <w:p w:rsidR="00957359" w:rsidRPr="00957359" w:rsidRDefault="00957359" w:rsidP="00957359">
      <w:pPr>
        <w:spacing w:after="0" w:line="240" w:lineRule="auto"/>
        <w:rPr>
          <w:rFonts w:ascii="Arial" w:eastAsia="Times New Roman" w:hAnsi="Arial" w:cs="Arial"/>
          <w:color w:val="333333"/>
          <w:sz w:val="24"/>
          <w:szCs w:val="24"/>
        </w:rPr>
      </w:pPr>
      <w:r w:rsidRPr="00957359">
        <w:rPr>
          <w:rFonts w:ascii="Arial" w:eastAsia="Times New Roman" w:hAnsi="Arial" w:cs="Arial"/>
          <w:color w:val="333333"/>
          <w:sz w:val="24"/>
          <w:szCs w:val="24"/>
        </w:rPr>
        <w:t xml:space="preserve">By eHow Parenting Editor </w:t>
      </w:r>
    </w:p>
    <w:p w:rsidR="00957359" w:rsidRPr="00957359" w:rsidRDefault="00957359" w:rsidP="00957359">
      <w:pPr>
        <w:spacing w:after="0" w:line="240" w:lineRule="auto"/>
        <w:rPr>
          <w:rFonts w:ascii="Arial" w:eastAsia="Times New Roman" w:hAnsi="Arial" w:cs="Arial"/>
          <w:color w:val="333333"/>
          <w:sz w:val="24"/>
          <w:szCs w:val="24"/>
        </w:rPr>
      </w:pPr>
      <w:r w:rsidRPr="00957359">
        <w:rPr>
          <w:rFonts w:ascii="Arial" w:eastAsia="Times New Roman" w:hAnsi="Arial" w:cs="Arial"/>
          <w:color w:val="333333"/>
          <w:sz w:val="24"/>
          <w:szCs w:val="24"/>
        </w:rPr>
        <w:t xml:space="preserve">Rate: </w:t>
      </w:r>
      <w:r w:rsidRPr="00957359">
        <w:rPr>
          <w:rFonts w:ascii="Arial" w:eastAsia="Times New Roman" w:hAnsi="Arial" w:cs="Arial"/>
          <w:color w:val="333333"/>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75pt;height:11.25pt" o:ole="">
            <v:imagedata r:id="rId5" o:title=""/>
          </v:shape>
          <w:control r:id="rId6" w:name="DefaultOcxName" w:shapeid="_x0000_i1045"/>
        </w:object>
      </w:r>
      <w:r w:rsidRPr="00957359">
        <w:rPr>
          <w:rFonts w:ascii="Arial" w:eastAsia="Times New Roman" w:hAnsi="Arial" w:cs="Arial"/>
          <w:color w:val="333333"/>
          <w:sz w:val="24"/>
          <w:szCs w:val="24"/>
        </w:rPr>
        <w:object w:dxaOrig="1440" w:dyaOrig="1440">
          <v:shape id="_x0000_i1044" type="#_x0000_t75" style="width:12.75pt;height:11.25pt" o:ole="">
            <v:imagedata r:id="rId5" o:title=""/>
          </v:shape>
          <w:control r:id="rId7" w:name="DefaultOcxName1" w:shapeid="_x0000_i1044"/>
        </w:object>
      </w:r>
      <w:r w:rsidRPr="00957359">
        <w:rPr>
          <w:rFonts w:ascii="Arial" w:eastAsia="Times New Roman" w:hAnsi="Arial" w:cs="Arial"/>
          <w:color w:val="333333"/>
          <w:sz w:val="24"/>
          <w:szCs w:val="24"/>
        </w:rPr>
        <w:object w:dxaOrig="1440" w:dyaOrig="1440">
          <v:shape id="_x0000_i1043" type="#_x0000_t75" style="width:12.75pt;height:11.25pt" o:ole="">
            <v:imagedata r:id="rId8" o:title=""/>
          </v:shape>
          <w:control r:id="rId9" w:name="DefaultOcxName2" w:shapeid="_x0000_i1043"/>
        </w:object>
      </w:r>
      <w:r w:rsidRPr="00957359">
        <w:rPr>
          <w:rFonts w:ascii="Arial" w:eastAsia="Times New Roman" w:hAnsi="Arial" w:cs="Arial"/>
          <w:color w:val="333333"/>
          <w:sz w:val="24"/>
          <w:szCs w:val="24"/>
        </w:rPr>
        <w:object w:dxaOrig="1440" w:dyaOrig="1440">
          <v:shape id="_x0000_i1042" type="#_x0000_t75" style="width:12.75pt;height:11.25pt" o:ole="">
            <v:imagedata r:id="rId10" o:title=""/>
          </v:shape>
          <w:control r:id="rId11" w:name="DefaultOcxName3" w:shapeid="_x0000_i1042"/>
        </w:object>
      </w:r>
      <w:r w:rsidRPr="00957359">
        <w:rPr>
          <w:rFonts w:ascii="Arial" w:eastAsia="Times New Roman" w:hAnsi="Arial" w:cs="Arial"/>
          <w:color w:val="333333"/>
          <w:sz w:val="24"/>
          <w:szCs w:val="24"/>
        </w:rPr>
        <w:object w:dxaOrig="1440" w:dyaOrig="1440">
          <v:shape id="_x0000_i1041" type="#_x0000_t75" style="width:12.75pt;height:11.25pt" o:ole="">
            <v:imagedata r:id="rId10" o:title=""/>
          </v:shape>
          <w:control r:id="rId12" w:name="DefaultOcxName4" w:shapeid="_x0000_i1041"/>
        </w:object>
      </w:r>
      <w:r w:rsidRPr="00957359">
        <w:rPr>
          <w:rFonts w:ascii="Arial" w:eastAsia="Times New Roman" w:hAnsi="Arial" w:cs="Arial"/>
          <w:color w:val="333333"/>
          <w:sz w:val="24"/>
          <w:szCs w:val="24"/>
        </w:rPr>
        <w:t xml:space="preserve">(2 Ratings) </w:t>
      </w:r>
    </w:p>
    <w:p w:rsidR="00957359" w:rsidRPr="00957359" w:rsidRDefault="00957359" w:rsidP="00957359">
      <w:pPr>
        <w:spacing w:before="150" w:after="150" w:line="240" w:lineRule="auto"/>
        <w:rPr>
          <w:rFonts w:ascii="Arial" w:eastAsia="Times New Roman" w:hAnsi="Arial" w:cs="Arial"/>
          <w:color w:val="333333"/>
          <w:sz w:val="24"/>
          <w:szCs w:val="24"/>
        </w:rPr>
      </w:pPr>
      <w:r w:rsidRPr="00957359">
        <w:rPr>
          <w:rFonts w:ascii="Arial" w:eastAsia="Times New Roman" w:hAnsi="Arial" w:cs="Arial"/>
          <w:color w:val="333333"/>
          <w:sz w:val="24"/>
          <w:szCs w:val="24"/>
        </w:rPr>
        <w:t xml:space="preserve">Ambidextrous children are children who are equally dexterous with both hands. The </w:t>
      </w:r>
      <w:hyperlink r:id="rId13" w:tgtFrame="_blank" w:history="1">
        <w:r w:rsidRPr="00957359">
          <w:rPr>
            <w:rFonts w:ascii="Arial" w:eastAsia="Times New Roman" w:hAnsi="Arial" w:cs="Arial"/>
            <w:color w:val="0364A4"/>
            <w:sz w:val="24"/>
            <w:szCs w:val="24"/>
          </w:rPr>
          <w:t>child</w:t>
        </w:r>
      </w:hyperlink>
      <w:r w:rsidRPr="00957359">
        <w:rPr>
          <w:rFonts w:ascii="Arial" w:eastAsia="Times New Roman" w:hAnsi="Arial" w:cs="Arial"/>
          <w:color w:val="333333"/>
          <w:sz w:val="24"/>
          <w:szCs w:val="24"/>
        </w:rPr>
        <w:t xml:space="preserve"> may switch hands when throwing, cutting and coloring. Most babies do not show a preference for using the right or left hand, but by age three, they usually have a clearly dominant hand. For some children, figuring out which hand they prefer takes much longer to establish. Follow these simple steps to teach an ambidextrous child to write.</w:t>
      </w:r>
    </w:p>
    <w:p w:rsidR="00957359" w:rsidRPr="00957359" w:rsidRDefault="00957359" w:rsidP="00957359">
      <w:pPr>
        <w:numPr>
          <w:ilvl w:val="0"/>
          <w:numId w:val="1"/>
        </w:numPr>
        <w:spacing w:before="100" w:beforeAutospacing="1" w:after="100" w:afterAutospacing="1" w:line="240" w:lineRule="auto"/>
        <w:rPr>
          <w:rFonts w:ascii="Arial" w:eastAsia="Times New Roman" w:hAnsi="Arial" w:cs="Arial"/>
          <w:color w:val="333333"/>
          <w:sz w:val="24"/>
          <w:szCs w:val="24"/>
        </w:rPr>
      </w:pPr>
      <w:r w:rsidRPr="00957359">
        <w:rPr>
          <w:rFonts w:ascii="Arial" w:eastAsia="Times New Roman" w:hAnsi="Arial" w:cs="Arial"/>
          <w:color w:val="333333"/>
          <w:sz w:val="24"/>
          <w:szCs w:val="24"/>
        </w:rPr>
        <w:pict/>
      </w:r>
      <w:hyperlink r:id="rId14" w:history="1">
        <w:r w:rsidRPr="00957359">
          <w:rPr>
            <w:rFonts w:ascii="Arial" w:eastAsia="Times New Roman" w:hAnsi="Arial" w:cs="Arial"/>
            <w:color w:val="0364A4"/>
            <w:sz w:val="24"/>
            <w:szCs w:val="24"/>
          </w:rPr>
          <w:t>Email</w:t>
        </w:r>
      </w:hyperlink>
      <w:r w:rsidRPr="00957359">
        <w:rPr>
          <w:rFonts w:ascii="Arial" w:eastAsia="Times New Roman" w:hAnsi="Arial" w:cs="Arial"/>
          <w:color w:val="333333"/>
          <w:sz w:val="24"/>
          <w:szCs w:val="24"/>
        </w:rPr>
        <w:t xml:space="preserve"> </w:t>
      </w:r>
    </w:p>
    <w:p w:rsidR="00957359" w:rsidRPr="00957359" w:rsidRDefault="00957359" w:rsidP="00957359">
      <w:pPr>
        <w:numPr>
          <w:ilvl w:val="0"/>
          <w:numId w:val="1"/>
        </w:numPr>
        <w:spacing w:before="100" w:beforeAutospacing="1" w:after="100" w:afterAutospacing="1" w:line="240" w:lineRule="auto"/>
        <w:rPr>
          <w:rFonts w:ascii="Arial" w:eastAsia="Times New Roman" w:hAnsi="Arial" w:cs="Arial"/>
          <w:color w:val="333333"/>
          <w:sz w:val="24"/>
          <w:szCs w:val="24"/>
        </w:rPr>
      </w:pPr>
      <w:hyperlink r:id="rId15" w:history="1">
        <w:r w:rsidRPr="00957359">
          <w:rPr>
            <w:rFonts w:ascii="Arial" w:eastAsia="Times New Roman" w:hAnsi="Arial" w:cs="Arial"/>
            <w:color w:val="0364A4"/>
            <w:sz w:val="24"/>
            <w:szCs w:val="24"/>
          </w:rPr>
          <w:t>Send to Phone</w:t>
        </w:r>
      </w:hyperlink>
      <w:r w:rsidRPr="00957359">
        <w:rPr>
          <w:rFonts w:ascii="Arial" w:eastAsia="Times New Roman" w:hAnsi="Arial" w:cs="Arial"/>
          <w:color w:val="333333"/>
          <w:sz w:val="24"/>
          <w:szCs w:val="24"/>
        </w:rPr>
        <w:t xml:space="preserve"> </w:t>
      </w:r>
    </w:p>
    <w:p w:rsidR="00957359" w:rsidRPr="00957359" w:rsidRDefault="00957359" w:rsidP="00957359">
      <w:pPr>
        <w:numPr>
          <w:ilvl w:val="0"/>
          <w:numId w:val="1"/>
        </w:numPr>
        <w:spacing w:before="100" w:beforeAutospacing="1" w:after="100" w:afterAutospacing="1" w:line="240" w:lineRule="auto"/>
        <w:rPr>
          <w:rFonts w:ascii="Arial" w:eastAsia="Times New Roman" w:hAnsi="Arial" w:cs="Arial"/>
          <w:color w:val="333333"/>
          <w:sz w:val="24"/>
          <w:szCs w:val="24"/>
        </w:rPr>
      </w:pPr>
      <w:hyperlink r:id="rId16" w:tooltip="Print this article" w:history="1">
        <w:r w:rsidRPr="00957359">
          <w:rPr>
            <w:rFonts w:ascii="Arial" w:eastAsia="Times New Roman" w:hAnsi="Arial" w:cs="Arial"/>
            <w:color w:val="0364A4"/>
            <w:sz w:val="24"/>
            <w:szCs w:val="24"/>
          </w:rPr>
          <w:t>Print Article</w:t>
        </w:r>
      </w:hyperlink>
      <w:r w:rsidRPr="00957359">
        <w:rPr>
          <w:rFonts w:ascii="Arial" w:eastAsia="Times New Roman" w:hAnsi="Arial" w:cs="Arial"/>
          <w:color w:val="333333"/>
          <w:sz w:val="24"/>
          <w:szCs w:val="24"/>
        </w:rPr>
        <w:t xml:space="preserve"> </w:t>
      </w:r>
    </w:p>
    <w:p w:rsidR="00957359" w:rsidRPr="00957359" w:rsidRDefault="00957359" w:rsidP="00957359">
      <w:pPr>
        <w:numPr>
          <w:ilvl w:val="0"/>
          <w:numId w:val="1"/>
        </w:numPr>
        <w:spacing w:before="100" w:beforeAutospacing="1" w:after="100" w:afterAutospacing="1" w:line="240" w:lineRule="auto"/>
        <w:rPr>
          <w:rFonts w:ascii="Arial" w:eastAsia="Times New Roman" w:hAnsi="Arial" w:cs="Arial"/>
          <w:color w:val="333333"/>
          <w:sz w:val="24"/>
          <w:szCs w:val="24"/>
        </w:rPr>
      </w:pPr>
      <w:hyperlink r:id="rId17" w:tooltip="Add this article to your eHow favorites" w:history="1">
        <w:r w:rsidRPr="00957359">
          <w:rPr>
            <w:rFonts w:ascii="Arial" w:eastAsia="Times New Roman" w:hAnsi="Arial" w:cs="Arial"/>
            <w:color w:val="0364A4"/>
            <w:sz w:val="24"/>
            <w:szCs w:val="24"/>
          </w:rPr>
          <w:t>Add to Favorites</w:t>
        </w:r>
      </w:hyperlink>
      <w:r w:rsidRPr="00957359">
        <w:rPr>
          <w:rFonts w:ascii="Arial" w:eastAsia="Times New Roman" w:hAnsi="Arial" w:cs="Arial"/>
          <w:color w:val="333333"/>
          <w:sz w:val="24"/>
          <w:szCs w:val="24"/>
        </w:rPr>
        <w:t xml:space="preserve"> </w:t>
      </w:r>
    </w:p>
    <w:p w:rsidR="00957359" w:rsidRPr="00957359" w:rsidRDefault="00957359" w:rsidP="00957359">
      <w:pPr>
        <w:numPr>
          <w:ilvl w:val="0"/>
          <w:numId w:val="1"/>
        </w:numPr>
        <w:spacing w:before="100" w:beforeAutospacing="1" w:after="100" w:afterAutospacing="1" w:line="240" w:lineRule="auto"/>
        <w:rPr>
          <w:rFonts w:ascii="Arial" w:eastAsia="Times New Roman" w:hAnsi="Arial" w:cs="Arial"/>
          <w:color w:val="333333"/>
          <w:sz w:val="24"/>
          <w:szCs w:val="24"/>
        </w:rPr>
      </w:pPr>
      <w:hyperlink r:id="rId18" w:tooltip="Flag as inappropriate" w:history="1">
        <w:r w:rsidRPr="00957359">
          <w:rPr>
            <w:rFonts w:ascii="Arial" w:eastAsia="Times New Roman" w:hAnsi="Arial" w:cs="Arial"/>
            <w:color w:val="0364A4"/>
            <w:sz w:val="24"/>
            <w:szCs w:val="24"/>
          </w:rPr>
          <w:t>Flag Article</w:t>
        </w:r>
      </w:hyperlink>
      <w:r w:rsidRPr="00957359">
        <w:rPr>
          <w:rFonts w:ascii="Arial" w:eastAsia="Times New Roman" w:hAnsi="Arial" w:cs="Arial"/>
          <w:color w:val="333333"/>
          <w:sz w:val="24"/>
          <w:szCs w:val="24"/>
        </w:rPr>
        <w:t xml:space="preserve"> </w:t>
      </w:r>
    </w:p>
    <w:p w:rsidR="00957359" w:rsidRPr="00957359" w:rsidRDefault="00957359" w:rsidP="00957359">
      <w:pPr>
        <w:numPr>
          <w:ilvl w:val="0"/>
          <w:numId w:val="1"/>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noProof/>
          <w:color w:val="0364A4"/>
          <w:sz w:val="24"/>
          <w:szCs w:val="24"/>
        </w:rPr>
        <w:drawing>
          <wp:inline distT="0" distB="0" distL="0" distR="0">
            <wp:extent cx="1190625" cy="152400"/>
            <wp:effectExtent l="19050" t="0" r="9525" b="0"/>
            <wp:docPr id="2" name="Picture 2" descr="Bookmark and Sha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mark and Share">
                      <a:hlinkClick r:id="rId19"/>
                    </pic:cNvPr>
                    <pic:cNvPicPr>
                      <a:picLocks noChangeAspect="1" noChangeArrowheads="1"/>
                    </pic:cNvPicPr>
                  </pic:nvPicPr>
                  <pic:blipFill>
                    <a:blip r:embed="rId20"/>
                    <a:srcRect/>
                    <a:stretch>
                      <a:fillRect/>
                    </a:stretch>
                  </pic:blipFill>
                  <pic:spPr bwMode="auto">
                    <a:xfrm>
                      <a:off x="0" y="0"/>
                      <a:ext cx="1190625" cy="152400"/>
                    </a:xfrm>
                    <a:prstGeom prst="rect">
                      <a:avLst/>
                    </a:prstGeom>
                    <a:noFill/>
                    <a:ln w="9525">
                      <a:noFill/>
                      <a:miter lim="800000"/>
                      <a:headEnd/>
                      <a:tailEnd/>
                    </a:ln>
                  </pic:spPr>
                </pic:pic>
              </a:graphicData>
            </a:graphic>
          </wp:inline>
        </w:drawing>
      </w:r>
      <w:r w:rsidRPr="00957359">
        <w:rPr>
          <w:rFonts w:ascii="Arial" w:eastAsia="Times New Roman" w:hAnsi="Arial" w:cs="Arial"/>
          <w:color w:val="333333"/>
          <w:sz w:val="24"/>
          <w:szCs w:val="24"/>
        </w:rPr>
        <w:pict/>
      </w:r>
    </w:p>
    <w:p w:rsidR="00957359" w:rsidRPr="00957359" w:rsidRDefault="00957359" w:rsidP="00957359">
      <w:pPr>
        <w:spacing w:after="0" w:line="240" w:lineRule="auto"/>
        <w:rPr>
          <w:rFonts w:ascii="Arial" w:eastAsia="Times New Roman" w:hAnsi="Arial" w:cs="Arial"/>
          <w:color w:val="333333"/>
          <w:sz w:val="24"/>
          <w:szCs w:val="24"/>
        </w:rPr>
      </w:pPr>
      <w:r w:rsidRPr="00957359">
        <w:rPr>
          <w:rFonts w:ascii="Arial" w:eastAsia="Times New Roman" w:hAnsi="Arial" w:cs="Arial"/>
          <w:color w:val="333333"/>
          <w:sz w:val="24"/>
          <w:szCs w:val="24"/>
        </w:rPr>
        <w:t>Difficulty: Moderately Easy</w:t>
      </w:r>
    </w:p>
    <w:p w:rsidR="00957359" w:rsidRPr="00957359" w:rsidRDefault="00957359" w:rsidP="00957359">
      <w:pPr>
        <w:spacing w:after="0" w:line="240" w:lineRule="auto"/>
        <w:rPr>
          <w:rFonts w:ascii="Georgia" w:eastAsia="Times New Roman" w:hAnsi="Georgia" w:cs="Arial"/>
          <w:color w:val="000000"/>
          <w:sz w:val="27"/>
          <w:szCs w:val="27"/>
        </w:rPr>
      </w:pPr>
      <w:r w:rsidRPr="00957359">
        <w:rPr>
          <w:rFonts w:ascii="Georgia" w:eastAsia="Times New Roman" w:hAnsi="Georgia" w:cs="Arial"/>
          <w:color w:val="000000"/>
          <w:sz w:val="27"/>
          <w:szCs w:val="27"/>
        </w:rPr>
        <w:t>Instructions</w:t>
      </w:r>
    </w:p>
    <w:p w:rsidR="00957359" w:rsidRPr="00957359" w:rsidRDefault="00957359" w:rsidP="00957359">
      <w:pPr>
        <w:spacing w:after="0" w:line="240" w:lineRule="auto"/>
        <w:outlineLvl w:val="3"/>
        <w:rPr>
          <w:rFonts w:ascii="Georgia" w:eastAsia="Times New Roman" w:hAnsi="Georgia" w:cs="Arial"/>
          <w:color w:val="000000"/>
          <w:sz w:val="24"/>
          <w:szCs w:val="24"/>
        </w:rPr>
      </w:pPr>
      <w:r w:rsidRPr="00957359">
        <w:rPr>
          <w:rFonts w:ascii="Georgia" w:eastAsia="Times New Roman" w:hAnsi="Georgia" w:cs="Arial"/>
          <w:color w:val="000000"/>
          <w:sz w:val="24"/>
          <w:szCs w:val="24"/>
        </w:rPr>
        <w:t>Things You'll Need:</w:t>
      </w:r>
    </w:p>
    <w:p w:rsidR="00957359" w:rsidRPr="00957359" w:rsidRDefault="00957359" w:rsidP="00957359">
      <w:pPr>
        <w:numPr>
          <w:ilvl w:val="0"/>
          <w:numId w:val="2"/>
        </w:numPr>
        <w:spacing w:before="100" w:beforeAutospacing="1" w:after="100" w:afterAutospacing="1" w:line="240" w:lineRule="auto"/>
        <w:ind w:left="300"/>
        <w:rPr>
          <w:rFonts w:ascii="Arial" w:eastAsia="Times New Roman" w:hAnsi="Arial" w:cs="Arial"/>
          <w:color w:val="333333"/>
          <w:sz w:val="24"/>
          <w:szCs w:val="24"/>
        </w:rPr>
      </w:pPr>
      <w:r w:rsidRPr="00957359">
        <w:rPr>
          <w:rFonts w:ascii="Arial" w:eastAsia="Times New Roman" w:hAnsi="Arial" w:cs="Arial"/>
          <w:color w:val="333333"/>
          <w:sz w:val="24"/>
          <w:szCs w:val="24"/>
        </w:rPr>
        <w:t xml:space="preserve">Crayons </w:t>
      </w:r>
    </w:p>
    <w:p w:rsidR="00957359" w:rsidRPr="00957359" w:rsidRDefault="00957359" w:rsidP="00957359">
      <w:pPr>
        <w:numPr>
          <w:ilvl w:val="0"/>
          <w:numId w:val="2"/>
        </w:numPr>
        <w:spacing w:before="100" w:beforeAutospacing="1" w:after="100" w:afterAutospacing="1" w:line="240" w:lineRule="auto"/>
        <w:ind w:left="300"/>
        <w:rPr>
          <w:rFonts w:ascii="Arial" w:eastAsia="Times New Roman" w:hAnsi="Arial" w:cs="Arial"/>
          <w:color w:val="333333"/>
          <w:sz w:val="24"/>
          <w:szCs w:val="24"/>
        </w:rPr>
      </w:pPr>
      <w:r w:rsidRPr="00957359">
        <w:rPr>
          <w:rFonts w:ascii="Arial" w:eastAsia="Times New Roman" w:hAnsi="Arial" w:cs="Arial"/>
          <w:color w:val="333333"/>
          <w:sz w:val="24"/>
          <w:szCs w:val="24"/>
        </w:rPr>
        <w:t xml:space="preserve">Patience </w:t>
      </w:r>
    </w:p>
    <w:p w:rsidR="00957359" w:rsidRPr="00957359" w:rsidRDefault="00957359" w:rsidP="00957359">
      <w:pPr>
        <w:numPr>
          <w:ilvl w:val="0"/>
          <w:numId w:val="2"/>
        </w:numPr>
        <w:spacing w:before="100" w:beforeAutospacing="1" w:after="100" w:afterAutospacing="1" w:line="240" w:lineRule="auto"/>
        <w:ind w:left="300"/>
        <w:rPr>
          <w:rFonts w:ascii="Arial" w:eastAsia="Times New Roman" w:hAnsi="Arial" w:cs="Arial"/>
          <w:color w:val="333333"/>
          <w:sz w:val="24"/>
          <w:szCs w:val="24"/>
        </w:rPr>
      </w:pPr>
      <w:r w:rsidRPr="00957359">
        <w:rPr>
          <w:rFonts w:ascii="Arial" w:eastAsia="Times New Roman" w:hAnsi="Arial" w:cs="Arial"/>
          <w:color w:val="333333"/>
          <w:sz w:val="24"/>
          <w:szCs w:val="24"/>
        </w:rPr>
        <w:t xml:space="preserve">Pencil </w:t>
      </w:r>
    </w:p>
    <w:p w:rsidR="00957359" w:rsidRPr="00957359" w:rsidRDefault="00957359" w:rsidP="00957359">
      <w:pPr>
        <w:numPr>
          <w:ilvl w:val="0"/>
          <w:numId w:val="2"/>
        </w:numPr>
        <w:spacing w:before="100" w:beforeAutospacing="1" w:after="100" w:afterAutospacing="1" w:line="240" w:lineRule="auto"/>
        <w:ind w:left="300"/>
        <w:rPr>
          <w:rFonts w:ascii="Arial" w:eastAsia="Times New Roman" w:hAnsi="Arial" w:cs="Arial"/>
          <w:color w:val="333333"/>
          <w:sz w:val="24"/>
          <w:szCs w:val="24"/>
        </w:rPr>
      </w:pPr>
      <w:r w:rsidRPr="00957359">
        <w:rPr>
          <w:rFonts w:ascii="Arial" w:eastAsia="Times New Roman" w:hAnsi="Arial" w:cs="Arial"/>
          <w:color w:val="333333"/>
          <w:sz w:val="24"/>
          <w:szCs w:val="24"/>
        </w:rPr>
        <w:t xml:space="preserve">Paper </w:t>
      </w:r>
    </w:p>
    <w:p w:rsidR="00957359" w:rsidRPr="00957359" w:rsidRDefault="00957359" w:rsidP="00957359">
      <w:pPr>
        <w:numPr>
          <w:ilvl w:val="0"/>
          <w:numId w:val="3"/>
        </w:numPr>
        <w:spacing w:before="100" w:beforeAutospacing="1" w:after="100" w:afterAutospacing="1" w:line="240" w:lineRule="auto"/>
        <w:ind w:left="375"/>
        <w:rPr>
          <w:rFonts w:ascii="Arial" w:eastAsia="Times New Roman" w:hAnsi="Arial" w:cs="Arial"/>
          <w:color w:val="333333"/>
          <w:sz w:val="24"/>
          <w:szCs w:val="24"/>
        </w:rPr>
      </w:pPr>
      <w:r w:rsidRPr="00957359">
        <w:rPr>
          <w:rFonts w:ascii="Arial" w:eastAsia="Times New Roman" w:hAnsi="Arial" w:cs="Arial"/>
          <w:color w:val="333333"/>
          <w:sz w:val="24"/>
          <w:szCs w:val="24"/>
        </w:rPr>
        <w:t>Step 1</w:t>
      </w:r>
    </w:p>
    <w:p w:rsidR="00957359" w:rsidRPr="00957359" w:rsidRDefault="00957359" w:rsidP="00957359">
      <w:pPr>
        <w:spacing w:before="150" w:after="150" w:line="240" w:lineRule="auto"/>
        <w:ind w:left="375"/>
        <w:rPr>
          <w:rFonts w:ascii="Arial" w:eastAsia="Times New Roman" w:hAnsi="Arial" w:cs="Arial"/>
          <w:color w:val="333333"/>
          <w:sz w:val="24"/>
          <w:szCs w:val="24"/>
        </w:rPr>
      </w:pPr>
      <w:r w:rsidRPr="00957359">
        <w:rPr>
          <w:rFonts w:ascii="Arial" w:eastAsia="Times New Roman" w:hAnsi="Arial" w:cs="Arial"/>
          <w:color w:val="333333"/>
          <w:sz w:val="24"/>
          <w:szCs w:val="24"/>
        </w:rPr>
        <w:t>Do not force the child to write if he is not ready. It is very difficult to get a young child to sit still for just about anything. Make it a fun game. If he is enjoying what he is doing then he will sit for a longer period of time to work on it.</w:t>
      </w:r>
    </w:p>
    <w:p w:rsidR="00957359" w:rsidRPr="00957359" w:rsidRDefault="00957359" w:rsidP="00957359">
      <w:pPr>
        <w:numPr>
          <w:ilvl w:val="0"/>
          <w:numId w:val="3"/>
        </w:numPr>
        <w:spacing w:before="100" w:beforeAutospacing="1" w:after="100" w:afterAutospacing="1" w:line="240" w:lineRule="auto"/>
        <w:ind w:left="375"/>
        <w:rPr>
          <w:rFonts w:ascii="Arial" w:eastAsia="Times New Roman" w:hAnsi="Arial" w:cs="Arial"/>
          <w:color w:val="333333"/>
          <w:sz w:val="24"/>
          <w:szCs w:val="24"/>
        </w:rPr>
      </w:pPr>
      <w:r w:rsidRPr="00957359">
        <w:rPr>
          <w:rFonts w:ascii="Arial" w:eastAsia="Times New Roman" w:hAnsi="Arial" w:cs="Arial"/>
          <w:color w:val="333333"/>
          <w:sz w:val="24"/>
          <w:szCs w:val="24"/>
        </w:rPr>
        <w:t>Step 2</w:t>
      </w:r>
    </w:p>
    <w:p w:rsidR="00957359" w:rsidRPr="00957359" w:rsidRDefault="00957359" w:rsidP="00957359">
      <w:pPr>
        <w:spacing w:before="150" w:after="150" w:line="240" w:lineRule="auto"/>
        <w:ind w:left="375"/>
        <w:rPr>
          <w:rFonts w:ascii="Arial" w:eastAsia="Times New Roman" w:hAnsi="Arial" w:cs="Arial"/>
          <w:color w:val="333333"/>
          <w:sz w:val="24"/>
          <w:szCs w:val="24"/>
        </w:rPr>
      </w:pPr>
      <w:r w:rsidRPr="00957359">
        <w:rPr>
          <w:rFonts w:ascii="Arial" w:eastAsia="Times New Roman" w:hAnsi="Arial" w:cs="Arial"/>
          <w:color w:val="333333"/>
          <w:sz w:val="24"/>
          <w:szCs w:val="24"/>
        </w:rPr>
        <w:t>Do not force the child to use one hand over the other. If you force her to switch from the left hand to the right hand, she could develop learning problems or experience delayed reading and writing skills.</w:t>
      </w:r>
    </w:p>
    <w:p w:rsidR="00957359" w:rsidRPr="00957359" w:rsidRDefault="00957359" w:rsidP="00957359">
      <w:pPr>
        <w:numPr>
          <w:ilvl w:val="0"/>
          <w:numId w:val="3"/>
        </w:numPr>
        <w:spacing w:before="100" w:beforeAutospacing="1" w:after="100" w:afterAutospacing="1" w:line="240" w:lineRule="auto"/>
        <w:ind w:left="375"/>
        <w:rPr>
          <w:rFonts w:ascii="Arial" w:eastAsia="Times New Roman" w:hAnsi="Arial" w:cs="Arial"/>
          <w:color w:val="333333"/>
          <w:sz w:val="24"/>
          <w:szCs w:val="24"/>
        </w:rPr>
      </w:pPr>
      <w:r w:rsidRPr="00957359">
        <w:rPr>
          <w:rFonts w:ascii="Arial" w:eastAsia="Times New Roman" w:hAnsi="Arial" w:cs="Arial"/>
          <w:color w:val="333333"/>
          <w:sz w:val="24"/>
          <w:szCs w:val="24"/>
        </w:rPr>
        <w:t>Step 3</w:t>
      </w:r>
    </w:p>
    <w:p w:rsidR="00957359" w:rsidRPr="00957359" w:rsidRDefault="00957359" w:rsidP="00957359">
      <w:pPr>
        <w:spacing w:before="150" w:after="150" w:line="240" w:lineRule="auto"/>
        <w:ind w:left="375"/>
        <w:rPr>
          <w:rFonts w:ascii="Arial" w:eastAsia="Times New Roman" w:hAnsi="Arial" w:cs="Arial"/>
          <w:color w:val="333333"/>
          <w:sz w:val="24"/>
          <w:szCs w:val="24"/>
        </w:rPr>
      </w:pPr>
      <w:r w:rsidRPr="00957359">
        <w:rPr>
          <w:rFonts w:ascii="Arial" w:eastAsia="Times New Roman" w:hAnsi="Arial" w:cs="Arial"/>
          <w:color w:val="333333"/>
          <w:sz w:val="24"/>
          <w:szCs w:val="24"/>
        </w:rPr>
        <w:t>Let the child choose which hand feels right to him. Do this by holding the pencil or crayon out to the child in line with the middle of his body. He will then grab the pencil or crayon with the hand that he prefers at the moment. It is all right for your child to switch hands every time he begins to color or write or to do just about anything. As he gets older and starts to write more and more, your child will eventually prefer one hand over the other.</w:t>
      </w:r>
    </w:p>
    <w:p w:rsidR="00957359" w:rsidRPr="00957359" w:rsidRDefault="00957359" w:rsidP="00957359">
      <w:pPr>
        <w:numPr>
          <w:ilvl w:val="0"/>
          <w:numId w:val="3"/>
        </w:numPr>
        <w:spacing w:before="100" w:beforeAutospacing="1" w:after="100" w:afterAutospacing="1" w:line="240" w:lineRule="auto"/>
        <w:ind w:left="375"/>
        <w:rPr>
          <w:rFonts w:ascii="Arial" w:eastAsia="Times New Roman" w:hAnsi="Arial" w:cs="Arial"/>
          <w:color w:val="333333"/>
          <w:sz w:val="24"/>
          <w:szCs w:val="24"/>
        </w:rPr>
      </w:pPr>
      <w:r w:rsidRPr="00957359">
        <w:rPr>
          <w:rFonts w:ascii="Arial" w:eastAsia="Times New Roman" w:hAnsi="Arial" w:cs="Arial"/>
          <w:color w:val="333333"/>
          <w:sz w:val="24"/>
          <w:szCs w:val="24"/>
        </w:rPr>
        <w:lastRenderedPageBreak/>
        <w:t>Step 4</w:t>
      </w:r>
    </w:p>
    <w:p w:rsidR="00957359" w:rsidRPr="00957359" w:rsidRDefault="00957359" w:rsidP="00957359">
      <w:pPr>
        <w:spacing w:before="150" w:after="150" w:line="240" w:lineRule="auto"/>
        <w:ind w:left="375"/>
        <w:rPr>
          <w:rFonts w:ascii="Arial" w:eastAsia="Times New Roman" w:hAnsi="Arial" w:cs="Arial"/>
          <w:color w:val="333333"/>
          <w:sz w:val="24"/>
          <w:szCs w:val="24"/>
        </w:rPr>
      </w:pPr>
      <w:r w:rsidRPr="00957359">
        <w:rPr>
          <w:rFonts w:ascii="Arial" w:eastAsia="Times New Roman" w:hAnsi="Arial" w:cs="Arial"/>
          <w:color w:val="333333"/>
          <w:sz w:val="24"/>
          <w:szCs w:val="24"/>
        </w:rPr>
        <w:t>After she chooses a hand, help her write her name, a letter or a shape. Show the child how to hold the pencil in a grip using the thumb, pointer finger and middle finger. Her grip will not be perfect and you will have to show her over and over before it starts to become comfortable for her. Using a small writing instrument, such as a very short pencil, will force your child to grip the pencil properly. Close your hand around the pencil to help your child keep the grip on the pencil. Draw very large letters on the paper so that she can feel the motion of the letter. If a child starts to show a preference for the left hand, it is a good idea to have a left-handed friend or family member show her some different ways to write and hold the pencil that will be more comfortable.</w:t>
      </w:r>
    </w:p>
    <w:p w:rsidR="00957359" w:rsidRPr="00957359" w:rsidRDefault="00957359" w:rsidP="00957359">
      <w:pPr>
        <w:numPr>
          <w:ilvl w:val="0"/>
          <w:numId w:val="3"/>
        </w:numPr>
        <w:spacing w:before="100" w:beforeAutospacing="1" w:after="100" w:afterAutospacing="1" w:line="240" w:lineRule="auto"/>
        <w:ind w:left="375"/>
        <w:rPr>
          <w:rFonts w:ascii="Arial" w:eastAsia="Times New Roman" w:hAnsi="Arial" w:cs="Arial"/>
          <w:color w:val="333333"/>
          <w:sz w:val="24"/>
          <w:szCs w:val="24"/>
        </w:rPr>
      </w:pPr>
      <w:r w:rsidRPr="00957359">
        <w:rPr>
          <w:rFonts w:ascii="Arial" w:eastAsia="Times New Roman" w:hAnsi="Arial" w:cs="Arial"/>
          <w:color w:val="333333"/>
          <w:sz w:val="24"/>
          <w:szCs w:val="24"/>
        </w:rPr>
        <w:t>Step 5</w:t>
      </w:r>
    </w:p>
    <w:p w:rsidR="00957359" w:rsidRPr="00957359" w:rsidRDefault="00957359" w:rsidP="00957359">
      <w:pPr>
        <w:spacing w:before="150" w:after="150" w:line="240" w:lineRule="auto"/>
        <w:ind w:left="375"/>
        <w:rPr>
          <w:rFonts w:ascii="Arial" w:eastAsia="Times New Roman" w:hAnsi="Arial" w:cs="Arial"/>
          <w:color w:val="333333"/>
          <w:sz w:val="24"/>
          <w:szCs w:val="24"/>
        </w:rPr>
      </w:pPr>
      <w:r w:rsidRPr="00957359">
        <w:rPr>
          <w:rFonts w:ascii="Arial" w:eastAsia="Times New Roman" w:hAnsi="Arial" w:cs="Arial"/>
          <w:color w:val="333333"/>
          <w:sz w:val="24"/>
          <w:szCs w:val="24"/>
        </w:rPr>
        <w:t>Be patient. Repetition is the best tactic for teaching young children. Do not say anything to the child as he switches hands over and over. Do not make him feel bad for using the left hand. Do not make a big deal over it and he will eventually start using one hand over the other.</w:t>
      </w:r>
    </w:p>
    <w:p w:rsidR="00F92FA3" w:rsidRDefault="00F92FA3"/>
    <w:sectPr w:rsidR="00F92FA3" w:rsidSect="00F92F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DD2"/>
    <w:multiLevelType w:val="multilevel"/>
    <w:tmpl w:val="CABA0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F62D23"/>
    <w:multiLevelType w:val="multilevel"/>
    <w:tmpl w:val="83B4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8C172D"/>
    <w:multiLevelType w:val="multilevel"/>
    <w:tmpl w:val="A62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7359"/>
    <w:rsid w:val="00957359"/>
    <w:rsid w:val="00F92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A3"/>
  </w:style>
  <w:style w:type="paragraph" w:styleId="Heading1">
    <w:name w:val="heading 1"/>
    <w:basedOn w:val="Normal"/>
    <w:link w:val="Heading1Char"/>
    <w:uiPriority w:val="9"/>
    <w:qFormat/>
    <w:rsid w:val="00957359"/>
    <w:pPr>
      <w:spacing w:after="0" w:line="240" w:lineRule="auto"/>
      <w:outlineLvl w:val="0"/>
    </w:pPr>
    <w:rPr>
      <w:rFonts w:ascii="Times New Roman" w:eastAsia="Times New Roman" w:hAnsi="Times New Roman" w:cs="Times New Roman"/>
      <w:kern w:val="36"/>
      <w:sz w:val="24"/>
      <w:szCs w:val="24"/>
    </w:rPr>
  </w:style>
  <w:style w:type="paragraph" w:styleId="Heading4">
    <w:name w:val="heading 4"/>
    <w:basedOn w:val="Normal"/>
    <w:link w:val="Heading4Char"/>
    <w:uiPriority w:val="9"/>
    <w:qFormat/>
    <w:rsid w:val="00957359"/>
    <w:pPr>
      <w:spacing w:after="0"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359"/>
    <w:rPr>
      <w:rFonts w:ascii="Times New Roman" w:eastAsia="Times New Roman" w:hAnsi="Times New Roman" w:cs="Times New Roman"/>
      <w:kern w:val="36"/>
      <w:sz w:val="24"/>
      <w:szCs w:val="24"/>
    </w:rPr>
  </w:style>
  <w:style w:type="character" w:customStyle="1" w:styleId="Heading4Char">
    <w:name w:val="Heading 4 Char"/>
    <w:basedOn w:val="DefaultParagraphFont"/>
    <w:link w:val="Heading4"/>
    <w:uiPriority w:val="9"/>
    <w:rsid w:val="0095735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7359"/>
    <w:rPr>
      <w:strike w:val="0"/>
      <w:dstrike w:val="0"/>
      <w:color w:val="0364A4"/>
      <w:u w:val="none"/>
      <w:effect w:val="none"/>
    </w:rPr>
  </w:style>
  <w:style w:type="character" w:styleId="HTMLCite">
    <w:name w:val="HTML Cite"/>
    <w:basedOn w:val="DefaultParagraphFont"/>
    <w:uiPriority w:val="99"/>
    <w:semiHidden/>
    <w:unhideWhenUsed/>
    <w:rsid w:val="00957359"/>
    <w:rPr>
      <w:i w:val="0"/>
      <w:iCs w:val="0"/>
    </w:rPr>
  </w:style>
  <w:style w:type="paragraph" w:styleId="NormalWeb">
    <w:name w:val="Normal (Web)"/>
    <w:basedOn w:val="Normal"/>
    <w:uiPriority w:val="99"/>
    <w:semiHidden/>
    <w:unhideWhenUsed/>
    <w:rsid w:val="00957359"/>
    <w:pPr>
      <w:spacing w:before="150" w:after="150" w:line="240" w:lineRule="auto"/>
    </w:pPr>
    <w:rPr>
      <w:rFonts w:ascii="Times New Roman" w:eastAsia="Times New Roman" w:hAnsi="Times New Roman" w:cs="Times New Roman"/>
      <w:sz w:val="24"/>
      <w:szCs w:val="24"/>
    </w:rPr>
  </w:style>
  <w:style w:type="character" w:customStyle="1" w:styleId="ratingstars">
    <w:name w:val="ratingstars"/>
    <w:basedOn w:val="DefaultParagraphFont"/>
    <w:rsid w:val="00957359"/>
  </w:style>
  <w:style w:type="character" w:customStyle="1" w:styleId="stars2">
    <w:name w:val="stars2"/>
    <w:basedOn w:val="DefaultParagraphFont"/>
    <w:rsid w:val="00957359"/>
  </w:style>
  <w:style w:type="paragraph" w:styleId="BalloonText">
    <w:name w:val="Balloon Text"/>
    <w:basedOn w:val="Normal"/>
    <w:link w:val="BalloonTextChar"/>
    <w:uiPriority w:val="99"/>
    <w:semiHidden/>
    <w:unhideWhenUsed/>
    <w:rsid w:val="0095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3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883544">
      <w:bodyDiv w:val="1"/>
      <w:marLeft w:val="0"/>
      <w:marRight w:val="0"/>
      <w:marTop w:val="0"/>
      <w:marBottom w:val="0"/>
      <w:divBdr>
        <w:top w:val="none" w:sz="0" w:space="0" w:color="auto"/>
        <w:left w:val="none" w:sz="0" w:space="0" w:color="auto"/>
        <w:bottom w:val="none" w:sz="0" w:space="0" w:color="auto"/>
        <w:right w:val="none" w:sz="0" w:space="0" w:color="auto"/>
      </w:divBdr>
      <w:divsChild>
        <w:div w:id="1461993816">
          <w:marLeft w:val="0"/>
          <w:marRight w:val="0"/>
          <w:marTop w:val="0"/>
          <w:marBottom w:val="0"/>
          <w:divBdr>
            <w:top w:val="none" w:sz="0" w:space="0" w:color="auto"/>
            <w:left w:val="none" w:sz="0" w:space="0" w:color="auto"/>
            <w:bottom w:val="none" w:sz="0" w:space="0" w:color="auto"/>
            <w:right w:val="none" w:sz="0" w:space="0" w:color="auto"/>
          </w:divBdr>
          <w:divsChild>
            <w:div w:id="94401720">
              <w:marLeft w:val="0"/>
              <w:marRight w:val="0"/>
              <w:marTop w:val="0"/>
              <w:marBottom w:val="0"/>
              <w:divBdr>
                <w:top w:val="none" w:sz="0" w:space="0" w:color="auto"/>
                <w:left w:val="none" w:sz="0" w:space="0" w:color="auto"/>
                <w:bottom w:val="none" w:sz="0" w:space="0" w:color="auto"/>
                <w:right w:val="none" w:sz="0" w:space="0" w:color="auto"/>
              </w:divBdr>
              <w:divsChild>
                <w:div w:id="41563784">
                  <w:marLeft w:val="0"/>
                  <w:marRight w:val="0"/>
                  <w:marTop w:val="0"/>
                  <w:marBottom w:val="0"/>
                  <w:divBdr>
                    <w:top w:val="none" w:sz="0" w:space="0" w:color="auto"/>
                    <w:left w:val="none" w:sz="0" w:space="0" w:color="auto"/>
                    <w:bottom w:val="none" w:sz="0" w:space="0" w:color="auto"/>
                    <w:right w:val="none" w:sz="0" w:space="0" w:color="auto"/>
                  </w:divBdr>
                  <w:divsChild>
                    <w:div w:id="1100612345">
                      <w:marLeft w:val="0"/>
                      <w:marRight w:val="0"/>
                      <w:marTop w:val="0"/>
                      <w:marBottom w:val="0"/>
                      <w:divBdr>
                        <w:top w:val="none" w:sz="0" w:space="0" w:color="auto"/>
                        <w:left w:val="none" w:sz="0" w:space="0" w:color="auto"/>
                        <w:bottom w:val="none" w:sz="0" w:space="0" w:color="auto"/>
                        <w:right w:val="none" w:sz="0" w:space="0" w:color="auto"/>
                      </w:divBdr>
                      <w:divsChild>
                        <w:div w:id="859584645">
                          <w:marLeft w:val="0"/>
                          <w:marRight w:val="0"/>
                          <w:marTop w:val="0"/>
                          <w:marBottom w:val="150"/>
                          <w:divBdr>
                            <w:top w:val="none" w:sz="0" w:space="0" w:color="auto"/>
                            <w:left w:val="none" w:sz="0" w:space="0" w:color="auto"/>
                            <w:bottom w:val="none" w:sz="0" w:space="0" w:color="auto"/>
                            <w:right w:val="none" w:sz="0" w:space="0" w:color="auto"/>
                          </w:divBdr>
                          <w:divsChild>
                            <w:div w:id="1011836172">
                              <w:marLeft w:val="0"/>
                              <w:marRight w:val="0"/>
                              <w:marTop w:val="0"/>
                              <w:marBottom w:val="0"/>
                              <w:divBdr>
                                <w:top w:val="none" w:sz="0" w:space="0" w:color="auto"/>
                                <w:left w:val="none" w:sz="0" w:space="0" w:color="auto"/>
                                <w:bottom w:val="none" w:sz="0" w:space="0" w:color="auto"/>
                                <w:right w:val="none" w:sz="0" w:space="0" w:color="auto"/>
                              </w:divBdr>
                              <w:divsChild>
                                <w:div w:id="14045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046">
                          <w:marLeft w:val="0"/>
                          <w:marRight w:val="0"/>
                          <w:marTop w:val="75"/>
                          <w:marBottom w:val="75"/>
                          <w:divBdr>
                            <w:top w:val="none" w:sz="0" w:space="0" w:color="auto"/>
                            <w:left w:val="none" w:sz="0" w:space="0" w:color="auto"/>
                            <w:bottom w:val="none" w:sz="0" w:space="0" w:color="auto"/>
                            <w:right w:val="none" w:sz="0" w:space="0" w:color="auto"/>
                          </w:divBdr>
                        </w:div>
                        <w:div w:id="1839081276">
                          <w:marLeft w:val="0"/>
                          <w:marRight w:val="0"/>
                          <w:marTop w:val="0"/>
                          <w:marBottom w:val="0"/>
                          <w:divBdr>
                            <w:top w:val="none" w:sz="0" w:space="0" w:color="auto"/>
                            <w:left w:val="none" w:sz="0" w:space="0" w:color="auto"/>
                            <w:bottom w:val="none" w:sz="0" w:space="0" w:color="auto"/>
                            <w:right w:val="none" w:sz="0" w:space="0" w:color="auto"/>
                          </w:divBdr>
                          <w:divsChild>
                            <w:div w:id="686951178">
                              <w:marLeft w:val="0"/>
                              <w:marRight w:val="0"/>
                              <w:marTop w:val="0"/>
                              <w:marBottom w:val="0"/>
                              <w:divBdr>
                                <w:top w:val="single" w:sz="6" w:space="4" w:color="DDE2E6"/>
                                <w:left w:val="single" w:sz="2" w:space="0" w:color="DDE2E6"/>
                                <w:bottom w:val="single" w:sz="18" w:space="4" w:color="DDE2E6"/>
                                <w:right w:val="single" w:sz="2" w:space="0" w:color="DDE2E6"/>
                              </w:divBdr>
                              <w:divsChild>
                                <w:div w:id="107117519">
                                  <w:marLeft w:val="0"/>
                                  <w:marRight w:val="0"/>
                                  <w:marTop w:val="0"/>
                                  <w:marBottom w:val="0"/>
                                  <w:divBdr>
                                    <w:top w:val="none" w:sz="0" w:space="0" w:color="auto"/>
                                    <w:left w:val="none" w:sz="0" w:space="0" w:color="auto"/>
                                    <w:bottom w:val="none" w:sz="0" w:space="0" w:color="auto"/>
                                    <w:right w:val="none" w:sz="0" w:space="0" w:color="auto"/>
                                  </w:divBdr>
                                </w:div>
                                <w:div w:id="1393887170">
                                  <w:marLeft w:val="0"/>
                                  <w:marRight w:val="0"/>
                                  <w:marTop w:val="0"/>
                                  <w:marBottom w:val="0"/>
                                  <w:divBdr>
                                    <w:top w:val="none" w:sz="0" w:space="0" w:color="auto"/>
                                    <w:left w:val="none" w:sz="0" w:space="0" w:color="auto"/>
                                    <w:bottom w:val="none" w:sz="0" w:space="0" w:color="auto"/>
                                    <w:right w:val="none" w:sz="0" w:space="0" w:color="auto"/>
                                  </w:divBdr>
                                </w:div>
                              </w:divsChild>
                            </w:div>
                            <w:div w:id="1138646106">
                              <w:marLeft w:val="0"/>
                              <w:marRight w:val="0"/>
                              <w:marTop w:val="0"/>
                              <w:marBottom w:val="0"/>
                              <w:divBdr>
                                <w:top w:val="none" w:sz="0" w:space="0" w:color="auto"/>
                                <w:left w:val="none" w:sz="0" w:space="0" w:color="auto"/>
                                <w:bottom w:val="none" w:sz="0" w:space="0" w:color="auto"/>
                                <w:right w:val="none" w:sz="0" w:space="0" w:color="auto"/>
                              </w:divBdr>
                            </w:div>
                            <w:div w:id="2108502916">
                              <w:marLeft w:val="0"/>
                              <w:marRight w:val="0"/>
                              <w:marTop w:val="0"/>
                              <w:marBottom w:val="0"/>
                              <w:divBdr>
                                <w:top w:val="none" w:sz="0" w:space="0" w:color="auto"/>
                                <w:left w:val="none" w:sz="0" w:space="0" w:color="auto"/>
                                <w:bottom w:val="none" w:sz="0" w:space="0" w:color="auto"/>
                                <w:right w:val="none" w:sz="0" w:space="0" w:color="auto"/>
                              </w:divBdr>
                            </w:div>
                            <w:div w:id="1935935860">
                              <w:marLeft w:val="0"/>
                              <w:marRight w:val="0"/>
                              <w:marTop w:val="0"/>
                              <w:marBottom w:val="0"/>
                              <w:divBdr>
                                <w:top w:val="none" w:sz="0" w:space="0" w:color="auto"/>
                                <w:left w:val="none" w:sz="0" w:space="0" w:color="auto"/>
                                <w:bottom w:val="none" w:sz="0" w:space="0" w:color="auto"/>
                                <w:right w:val="none" w:sz="0" w:space="0" w:color="auto"/>
                              </w:divBdr>
                            </w:div>
                            <w:div w:id="858351641">
                              <w:marLeft w:val="0"/>
                              <w:marRight w:val="0"/>
                              <w:marTop w:val="0"/>
                              <w:marBottom w:val="0"/>
                              <w:divBdr>
                                <w:top w:val="none" w:sz="0" w:space="0" w:color="auto"/>
                                <w:left w:val="none" w:sz="0" w:space="0" w:color="auto"/>
                                <w:bottom w:val="none" w:sz="0" w:space="0" w:color="auto"/>
                                <w:right w:val="none" w:sz="0" w:space="0" w:color="auto"/>
                              </w:divBdr>
                            </w:div>
                            <w:div w:id="1056054120">
                              <w:marLeft w:val="0"/>
                              <w:marRight w:val="0"/>
                              <w:marTop w:val="0"/>
                              <w:marBottom w:val="0"/>
                              <w:divBdr>
                                <w:top w:val="none" w:sz="0" w:space="0" w:color="auto"/>
                                <w:left w:val="none" w:sz="0" w:space="0" w:color="auto"/>
                                <w:bottom w:val="none" w:sz="0" w:space="0" w:color="auto"/>
                                <w:right w:val="none" w:sz="0" w:space="0" w:color="auto"/>
                              </w:divBdr>
                            </w:div>
                            <w:div w:id="2126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ehow.com/how_2038157_teach-ambidextrous-child-write.html" TargetMode="External"/><Relationship Id="rId18" Type="http://schemas.openxmlformats.org/officeDocument/2006/relationships/hyperlink" Target="https://forms.ehow.com/signin.aspx?return=1&amp;Url=http%3a%2f%2fwww.ehow.com%2fhow_2038157_teach-ambidextrous-child-write.html%3fa%3dfla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hyperlink" Target="https://forms.ehow.com/signin.aspx?fid=2038157&amp;eid=7&amp;url=http%3a%2f%2fwww.ehow.com%2fhow_2038157_teach-ambidextrous-child-write.html" TargetMode="External"/><Relationship Id="rId2" Type="http://schemas.openxmlformats.org/officeDocument/2006/relationships/styles" Target="styles.xml"/><Relationship Id="rId16" Type="http://schemas.openxmlformats.org/officeDocument/2006/relationships/hyperlink" Target="http://www.ehow.com/PrintArticle.html?id=2038157" TargetMode="External"/><Relationship Id="rId20"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5" Type="http://schemas.openxmlformats.org/officeDocument/2006/relationships/hyperlink" Target="http://www.ehow.com/support/SendToPhone.aspx?t=36&amp;articleid=2038157&amp;height=340&amp;width=475" TargetMode="External"/><Relationship Id="rId10" Type="http://schemas.openxmlformats.org/officeDocument/2006/relationships/image" Target="media/image3.wmf"/><Relationship Id="rId19" Type="http://schemas.openxmlformats.org/officeDocument/2006/relationships/hyperlink" Target="http://www.addthis.com/bookmark.php?v=20"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http://www.addthis.com/bookmark.php"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1</cp:revision>
  <dcterms:created xsi:type="dcterms:W3CDTF">2009-05-19T17:08:00Z</dcterms:created>
  <dcterms:modified xsi:type="dcterms:W3CDTF">2009-05-19T17:09:00Z</dcterms:modified>
</cp:coreProperties>
</file>