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3" w:rsidRDefault="002E683E">
      <w:r>
        <w:t>Parent,</w:t>
      </w:r>
    </w:p>
    <w:p w:rsidR="002E683E" w:rsidRDefault="002E683E">
      <w:r>
        <w:t>Unfortunately I am writing again in regards to Austin’s behavior. Austin is still continuing to be aggressive in class. Other parents are beginning to complain and I can understand their concern. As I have communicated with you before the behavior that he does conflicts with our policies here at Daisy’s Daycare (as stated on page 24</w:t>
      </w:r>
      <w:r w:rsidR="00687BE5">
        <w:t>...section</w:t>
      </w:r>
      <w:r>
        <w:t xml:space="preserve"> 2 of the Policy Manual). I know that you mentioned that Austin doesn’t display any forms of aggression at home, but I find it hard to believe that he is only aggressive here. I am assuming that you know your child better than we do here at Daisy Daycare </w:t>
      </w:r>
      <w:proofErr w:type="gramStart"/>
      <w:r>
        <w:t>so,</w:t>
      </w:r>
      <w:proofErr w:type="gramEnd"/>
      <w:r>
        <w:t xml:space="preserve"> I am relying on your wisdom and advice as to how this matter should be handled. I would really like to have a conversation with you about this matter as soon as possible, because I feel if these behaviors continue we might have to dismiss Austin from the program.</w:t>
      </w:r>
    </w:p>
    <w:p w:rsidR="002E683E" w:rsidRDefault="002E683E">
      <w:r>
        <w:t>I hope that we can be on the same page about this issue and come to a solution.</w:t>
      </w:r>
    </w:p>
    <w:p w:rsidR="002E683E" w:rsidRDefault="002E683E"/>
    <w:p w:rsidR="002E683E" w:rsidRDefault="002E683E">
      <w:r>
        <w:t>Sincerely,</w:t>
      </w:r>
    </w:p>
    <w:p w:rsidR="002E683E" w:rsidRDefault="002E683E">
      <w:r>
        <w:t>Daisy</w:t>
      </w:r>
    </w:p>
    <w:sectPr w:rsidR="002E683E" w:rsidSect="00B6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83E"/>
    <w:rsid w:val="002E683E"/>
    <w:rsid w:val="00687BE5"/>
    <w:rsid w:val="009C7FD1"/>
    <w:rsid w:val="00B61AD3"/>
    <w:rsid w:val="00CC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3</cp:revision>
  <cp:lastPrinted>2010-09-13T17:42:00Z</cp:lastPrinted>
  <dcterms:created xsi:type="dcterms:W3CDTF">2010-09-13T17:26:00Z</dcterms:created>
  <dcterms:modified xsi:type="dcterms:W3CDTF">2010-09-13T17:54:00Z</dcterms:modified>
</cp:coreProperties>
</file>