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53" w:rsidRDefault="006A7799">
      <w:r>
        <w:t xml:space="preserve">1.  A CHILD’S FIRST ATTEMPTS TO COMMUNICATE        CANNOT BE  IN WORDS, BUT CAN ONLY BE </w:t>
      </w:r>
    </w:p>
    <w:p w:rsidR="00A83FC0" w:rsidRDefault="006A7799">
      <w:r>
        <w:t>NONVERBAL.</w:t>
      </w:r>
    </w:p>
    <w:p w:rsidR="006A7799" w:rsidRDefault="006A7799"/>
    <w:p w:rsidR="006A7799" w:rsidRDefault="006A7799"/>
    <w:p w:rsidR="006A7799" w:rsidRDefault="006A7799">
      <w:r>
        <w:t xml:space="preserve">2. IF A CHILD’S    ATTEMPTS TO COMMUNICATE SADNESS          OR ANGER ARE ROUTINELY IGNORED, </w:t>
      </w:r>
    </w:p>
    <w:p w:rsidR="006A7799" w:rsidRDefault="006A7799"/>
    <w:p w:rsidR="006A7799" w:rsidRDefault="006A7799">
      <w:r>
        <w:t>HE CANNOT LEARN HOW TO EXPRESS THOSE FEELINGS IN WORDS.</w:t>
      </w:r>
    </w:p>
    <w:p w:rsidR="006A7799" w:rsidRDefault="006A7799"/>
    <w:p w:rsidR="006A7799" w:rsidRDefault="006A7799">
      <w:r>
        <w:t xml:space="preserve">3. A  CHILD       WHO HAS BEEN GIVEN THE MESSAGE THAT HIS PARENTS WILL ONLY      </w:t>
      </w:r>
    </w:p>
    <w:p w:rsidR="006A7799" w:rsidRDefault="006A7799"/>
    <w:p w:rsidR="00444453" w:rsidRDefault="006A7799">
      <w:r>
        <w:t xml:space="preserve">RESPOND TO HER WHEN SHE IS  “GOOD” WILL BEGIN TO HIDE  “BAD” BEHAVIOR AND FEELINGS FORM </w:t>
      </w:r>
    </w:p>
    <w:p w:rsidR="006A7799" w:rsidRDefault="006A7799" w:rsidP="00444453">
      <w:r>
        <w:t xml:space="preserve">OTHERS, AND </w:t>
      </w:r>
      <w:r w:rsidR="00444453">
        <w:t xml:space="preserve"> </w:t>
      </w:r>
      <w:r>
        <w:t>EVEN FROM HERSELF.</w:t>
      </w:r>
    </w:p>
    <w:p w:rsidR="006A7799" w:rsidRDefault="006A7799"/>
    <w:p w:rsidR="006A7799" w:rsidRDefault="006A7799">
      <w:r>
        <w:t>4. ANGER THAT    CANNOT BE EXPRESSED IN EARLY CHILDHOOD DOES NOT SIMPLY DISAPPEAR.</w:t>
      </w:r>
    </w:p>
    <w:p w:rsidR="006A7799" w:rsidRDefault="006A7799"/>
    <w:p w:rsidR="006A7799" w:rsidRDefault="006A7799">
      <w:r>
        <w:t>5.WE ARE ALL BORN KNOWING      THAT ALL FEELINGS ARE LEGITIMATE.</w:t>
      </w:r>
    </w:p>
    <w:p w:rsidR="006A7799" w:rsidRDefault="006A7799"/>
    <w:p w:rsidR="006A7799" w:rsidRDefault="006A7799"/>
    <w:p w:rsidR="00444453" w:rsidRDefault="006A7799">
      <w:r>
        <w:t xml:space="preserve">6.  PARENTS WONDERING WHETHER TO RESPOND         TO CRYING MIGHT GIVE SOME THOUGHT TO </w:t>
      </w:r>
    </w:p>
    <w:p w:rsidR="006A7799" w:rsidRDefault="006A7799">
      <w:r>
        <w:t>THEIR OWN RESPONSES IN SIMILAR SITUATIONS.</w:t>
      </w:r>
    </w:p>
    <w:p w:rsidR="006A7799" w:rsidRDefault="006A7799"/>
    <w:p w:rsidR="006A7799" w:rsidRDefault="006A7799">
      <w:r>
        <w:t xml:space="preserve">7. IF CHILDREN           ARE TAUGHT BY EXAMPLE THAT HELPLESS PERSONS CAN BE IGNORED, THEY CAN </w:t>
      </w:r>
    </w:p>
    <w:p w:rsidR="006A7799" w:rsidRDefault="006A7799">
      <w:r>
        <w:t>LOSE THE COMPASSION FOR OTHERS THAT WE ARE ALL BORN WITH.</w:t>
      </w:r>
    </w:p>
    <w:p w:rsidR="006A7799" w:rsidRDefault="006A7799"/>
    <w:p w:rsidR="00444453" w:rsidRDefault="006A7799">
      <w:r>
        <w:t xml:space="preserve">8. WHEN A CHILD               LEARNS BY HER PARENTS’ EXAMPLE THAT IT IS APPROPRIATE TO TURN  AND </w:t>
      </w:r>
    </w:p>
    <w:p w:rsidR="006A7799" w:rsidRDefault="006A7799">
      <w:r>
        <w:lastRenderedPageBreak/>
        <w:t>IGNORE A CHILDS’ CRY, SHE WILL NATURALLY TREAT HER OWN CHILD THAT WAY.</w:t>
      </w:r>
    </w:p>
    <w:p w:rsidR="006A7799" w:rsidRDefault="006A7799"/>
    <w:p w:rsidR="00444453" w:rsidRDefault="006A7799">
      <w:r>
        <w:t xml:space="preserve">9. CRYING IS A SIGNAL PROVIDED BY NATURE THAT IS MEANT TO DISTURB THE PARENTS SO THAT THE </w:t>
      </w:r>
    </w:p>
    <w:p w:rsidR="006A7799" w:rsidRDefault="006A7799">
      <w:r>
        <w:t>CHILD’S NEEDS WILL BE MET.</w:t>
      </w:r>
    </w:p>
    <w:p w:rsidR="006A7799" w:rsidRDefault="006A7799"/>
    <w:p w:rsidR="00444453" w:rsidRDefault="006A7799">
      <w:r>
        <w:t xml:space="preserve">10. PARENTS WHO         RESPOND ONLY TO  “GOOD” BEHAVIOR MAY BELIEVE THEY ARE TRAINING THE </w:t>
      </w:r>
    </w:p>
    <w:p w:rsidR="006A7799" w:rsidRDefault="006A7799">
      <w:r>
        <w:t>CHILD TO BEHAVE “BETTER.”</w:t>
      </w:r>
    </w:p>
    <w:sectPr w:rsidR="006A7799" w:rsidSect="00A8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799"/>
    <w:rsid w:val="00444453"/>
    <w:rsid w:val="0067353F"/>
    <w:rsid w:val="006A7799"/>
    <w:rsid w:val="00A8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cp:lastPrinted>2009-05-11T22:04:00Z</cp:lastPrinted>
  <dcterms:created xsi:type="dcterms:W3CDTF">2009-05-11T21:52:00Z</dcterms:created>
  <dcterms:modified xsi:type="dcterms:W3CDTF">2009-05-11T22:15:00Z</dcterms:modified>
</cp:coreProperties>
</file>